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9B31B" w14:textId="77777777" w:rsidR="007D3A7E" w:rsidRDefault="00F31B80">
      <w:pPr>
        <w:pStyle w:val="BodyText"/>
        <w:widowControl/>
        <w:jc w:val="center"/>
        <w:rPr>
          <w:rFonts w:ascii="Garamond" w:hAnsi="Garamond" w:cs="Arial"/>
          <w:sz w:val="22"/>
          <w:szCs w:val="22"/>
        </w:rPr>
      </w:pPr>
      <w:r>
        <w:rPr>
          <w:rFonts w:ascii="Garamond" w:hAnsi="Garamond" w:cs="Arial"/>
          <w:sz w:val="22"/>
          <w:szCs w:val="22"/>
        </w:rPr>
        <w:pict w14:anchorId="122E4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00.5pt">
            <v:imagedata r:id="rId11" o:title="Bath_Logo no writing"/>
          </v:shape>
        </w:pict>
      </w:r>
    </w:p>
    <w:p w14:paraId="69ACEA72" w14:textId="77777777" w:rsidR="007D3A7E" w:rsidRPr="00ED29D6" w:rsidRDefault="007D3A7E">
      <w:pPr>
        <w:pStyle w:val="BodyText"/>
        <w:widowControl/>
        <w:jc w:val="center"/>
        <w:rPr>
          <w:rFonts w:ascii="Corbel" w:hAnsi="Corbel" w:cs="Arial"/>
          <w:sz w:val="22"/>
          <w:szCs w:val="22"/>
        </w:rPr>
      </w:pPr>
    </w:p>
    <w:p w14:paraId="29AB149F" w14:textId="02FFE46F" w:rsidR="007D3A7E" w:rsidRPr="00E44F38" w:rsidRDefault="00361AA1">
      <w:pPr>
        <w:pStyle w:val="BodyText"/>
        <w:widowControl/>
        <w:jc w:val="center"/>
        <w:rPr>
          <w:rFonts w:ascii="Gill Sans MT" w:hAnsi="Gill Sans MT" w:cs="Arial"/>
          <w:b/>
          <w:sz w:val="22"/>
          <w:szCs w:val="22"/>
        </w:rPr>
      </w:pPr>
      <w:r w:rsidRPr="00E44F38">
        <w:rPr>
          <w:rFonts w:ascii="Gill Sans MT" w:hAnsi="Gill Sans MT" w:cs="Arial"/>
          <w:b/>
          <w:sz w:val="22"/>
          <w:szCs w:val="22"/>
        </w:rPr>
        <w:t>ADMISSION OF STUDENTS</w:t>
      </w:r>
      <w:r w:rsidR="000F6625" w:rsidRPr="00E44F38">
        <w:rPr>
          <w:rFonts w:ascii="Gill Sans MT" w:hAnsi="Gill Sans MT" w:cs="Arial"/>
          <w:b/>
          <w:sz w:val="22"/>
          <w:szCs w:val="22"/>
        </w:rPr>
        <w:t xml:space="preserve"> (PS&amp;SS)</w:t>
      </w:r>
      <w:r w:rsidRPr="00E44F38">
        <w:rPr>
          <w:rFonts w:ascii="Gill Sans MT" w:hAnsi="Gill Sans MT" w:cs="Arial"/>
          <w:b/>
          <w:sz w:val="22"/>
          <w:szCs w:val="22"/>
        </w:rPr>
        <w:t xml:space="preserve"> [FRANCESCA ORR</w:t>
      </w:r>
      <w:r w:rsidR="001B4802" w:rsidRPr="00E44F38">
        <w:rPr>
          <w:rFonts w:ascii="Gill Sans MT" w:hAnsi="Gill Sans MT" w:cs="Arial"/>
          <w:b/>
          <w:sz w:val="22"/>
          <w:szCs w:val="22"/>
        </w:rPr>
        <w:t>, CLAIRE LILLEY</w:t>
      </w:r>
      <w:r w:rsidR="00ED29D6" w:rsidRPr="00E44F38">
        <w:rPr>
          <w:rFonts w:ascii="Gill Sans MT" w:hAnsi="Gill Sans MT" w:cs="Arial"/>
          <w:b/>
          <w:sz w:val="22"/>
          <w:szCs w:val="22"/>
        </w:rPr>
        <w:t>] 20</w:t>
      </w:r>
      <w:r w:rsidR="00AC6E69" w:rsidRPr="00E44F38">
        <w:rPr>
          <w:rFonts w:ascii="Gill Sans MT" w:hAnsi="Gill Sans MT" w:cs="Arial"/>
          <w:b/>
          <w:sz w:val="22"/>
          <w:szCs w:val="22"/>
        </w:rPr>
        <w:t>20</w:t>
      </w:r>
      <w:r w:rsidR="00ED29D6" w:rsidRPr="00E44F38">
        <w:rPr>
          <w:rFonts w:ascii="Gill Sans MT" w:hAnsi="Gill Sans MT" w:cs="Arial"/>
          <w:b/>
          <w:sz w:val="22"/>
          <w:szCs w:val="22"/>
        </w:rPr>
        <w:t>-21</w:t>
      </w:r>
    </w:p>
    <w:p w14:paraId="2342DF3F" w14:textId="77777777" w:rsidR="0099513E" w:rsidRPr="00E44F38" w:rsidRDefault="0099513E" w:rsidP="007D3A7E">
      <w:pPr>
        <w:widowControl/>
        <w:rPr>
          <w:rFonts w:ascii="Gill Sans MT" w:hAnsi="Gill Sans MT" w:cs="Arial"/>
          <w:b/>
          <w:sz w:val="22"/>
          <w:szCs w:val="22"/>
          <w:u w:val="single"/>
        </w:rPr>
      </w:pPr>
    </w:p>
    <w:p w14:paraId="577B324D" w14:textId="77777777" w:rsidR="0099513E" w:rsidRPr="00E44F38" w:rsidRDefault="00000719">
      <w:pPr>
        <w:widowControl/>
        <w:jc w:val="both"/>
        <w:rPr>
          <w:rFonts w:ascii="Gill Sans MT" w:hAnsi="Gill Sans MT" w:cs="Arial"/>
          <w:sz w:val="22"/>
          <w:szCs w:val="22"/>
        </w:rPr>
      </w:pPr>
      <w:r w:rsidRPr="00E44F38">
        <w:rPr>
          <w:rFonts w:ascii="Gill Sans MT" w:hAnsi="Gill Sans MT" w:cs="Arial"/>
          <w:b/>
          <w:i/>
          <w:sz w:val="22"/>
          <w:szCs w:val="22"/>
        </w:rPr>
        <w:t xml:space="preserve">Applicable to: </w:t>
      </w:r>
      <w:r w:rsidR="00373FD1" w:rsidRPr="00E44F38">
        <w:rPr>
          <w:rFonts w:ascii="Gill Sans MT" w:hAnsi="Gill Sans MT" w:cs="Arial"/>
          <w:sz w:val="22"/>
          <w:szCs w:val="22"/>
        </w:rPr>
        <w:t>All prospective students,</w:t>
      </w:r>
      <w:r w:rsidRPr="00E44F38">
        <w:rPr>
          <w:rFonts w:ascii="Gill Sans MT" w:hAnsi="Gill Sans MT" w:cs="Arial"/>
          <w:sz w:val="22"/>
          <w:szCs w:val="22"/>
        </w:rPr>
        <w:t xml:space="preserve"> parents and staff.</w:t>
      </w:r>
    </w:p>
    <w:p w14:paraId="2C459994" w14:textId="77777777" w:rsidR="0099513E" w:rsidRPr="00E44F38" w:rsidRDefault="0099513E">
      <w:pPr>
        <w:widowControl/>
        <w:jc w:val="both"/>
        <w:rPr>
          <w:rFonts w:ascii="Gill Sans MT" w:hAnsi="Gill Sans MT" w:cs="Arial"/>
          <w:sz w:val="22"/>
          <w:szCs w:val="22"/>
        </w:rPr>
      </w:pPr>
    </w:p>
    <w:p w14:paraId="052181EF" w14:textId="68F2BFC0" w:rsidR="0099513E" w:rsidRPr="00E44F38" w:rsidRDefault="00000719">
      <w:pPr>
        <w:widowControl/>
        <w:jc w:val="both"/>
        <w:rPr>
          <w:rFonts w:ascii="Gill Sans MT" w:hAnsi="Gill Sans MT" w:cs="Arial"/>
          <w:i/>
          <w:sz w:val="22"/>
          <w:szCs w:val="22"/>
        </w:rPr>
      </w:pPr>
      <w:r w:rsidRPr="00E44F38">
        <w:rPr>
          <w:rFonts w:ascii="Gill Sans MT" w:hAnsi="Gill Sans MT" w:cs="Arial"/>
          <w:b/>
          <w:i/>
          <w:sz w:val="22"/>
          <w:szCs w:val="22"/>
        </w:rPr>
        <w:t xml:space="preserve">See also: </w:t>
      </w:r>
      <w:r w:rsidR="007F2729" w:rsidRPr="00E44F38">
        <w:rPr>
          <w:rFonts w:ascii="Gill Sans MT" w:hAnsi="Gill Sans MT" w:cs="Arial"/>
          <w:i/>
          <w:sz w:val="22"/>
          <w:szCs w:val="22"/>
        </w:rPr>
        <w:t>Accessibility Policy,</w:t>
      </w:r>
      <w:r w:rsidR="007F2729" w:rsidRPr="00E44F38">
        <w:rPr>
          <w:rFonts w:ascii="Gill Sans MT" w:hAnsi="Gill Sans MT" w:cs="Arial"/>
          <w:b/>
          <w:i/>
          <w:sz w:val="22"/>
          <w:szCs w:val="22"/>
        </w:rPr>
        <w:t xml:space="preserve"> </w:t>
      </w:r>
      <w:r w:rsidRPr="00E44F38">
        <w:rPr>
          <w:rFonts w:ascii="Gill Sans MT" w:hAnsi="Gill Sans MT" w:cs="Arial"/>
          <w:i/>
          <w:sz w:val="22"/>
          <w:szCs w:val="22"/>
        </w:rPr>
        <w:t>Equal Opportunities Policy, Learning Support (for EAL), Overseas Students Policy</w:t>
      </w:r>
    </w:p>
    <w:p w14:paraId="71826605" w14:textId="77777777" w:rsidR="0099513E" w:rsidRPr="00E44F38" w:rsidRDefault="0099513E">
      <w:pPr>
        <w:widowControl/>
        <w:jc w:val="both"/>
        <w:rPr>
          <w:rFonts w:ascii="Gill Sans MT" w:hAnsi="Gill Sans MT" w:cs="Arial"/>
          <w:sz w:val="22"/>
          <w:szCs w:val="22"/>
        </w:rPr>
      </w:pPr>
    </w:p>
    <w:p w14:paraId="3290B080" w14:textId="77777777" w:rsidR="0099513E" w:rsidRPr="00E44F38" w:rsidRDefault="00000719">
      <w:pPr>
        <w:widowControl/>
        <w:jc w:val="both"/>
        <w:rPr>
          <w:rFonts w:ascii="Gill Sans MT" w:hAnsi="Gill Sans MT" w:cs="Arial"/>
          <w:b/>
          <w:i/>
          <w:sz w:val="22"/>
          <w:szCs w:val="22"/>
        </w:rPr>
      </w:pPr>
      <w:r w:rsidRPr="00E44F38">
        <w:rPr>
          <w:rFonts w:ascii="Gill Sans MT" w:hAnsi="Gill Sans MT" w:cs="Arial"/>
          <w:b/>
          <w:i/>
          <w:sz w:val="22"/>
          <w:szCs w:val="22"/>
        </w:rPr>
        <w:t>Aims:</w:t>
      </w:r>
    </w:p>
    <w:p w14:paraId="73CFDA84" w14:textId="77777777" w:rsidR="0099513E" w:rsidRPr="00E44F38" w:rsidRDefault="0099513E">
      <w:pPr>
        <w:widowControl/>
        <w:jc w:val="both"/>
        <w:rPr>
          <w:rFonts w:ascii="Gill Sans MT" w:hAnsi="Gill Sans MT" w:cs="Arial"/>
          <w:b/>
          <w:i/>
          <w:sz w:val="22"/>
          <w:szCs w:val="22"/>
        </w:rPr>
      </w:pPr>
    </w:p>
    <w:p w14:paraId="07FEE6C1" w14:textId="77777777" w:rsidR="0099513E" w:rsidRPr="00E44F38" w:rsidRDefault="00000719">
      <w:pPr>
        <w:widowControl/>
        <w:numPr>
          <w:ilvl w:val="0"/>
          <w:numId w:val="5"/>
        </w:numPr>
        <w:contextualSpacing/>
        <w:jc w:val="both"/>
        <w:rPr>
          <w:rFonts w:ascii="Gill Sans MT" w:hAnsi="Gill Sans MT" w:cs="Arial"/>
          <w:sz w:val="22"/>
          <w:szCs w:val="22"/>
          <w:u w:val="single"/>
          <w:lang w:eastAsia="en-US"/>
        </w:rPr>
      </w:pPr>
      <w:r w:rsidRPr="00E44F38">
        <w:rPr>
          <w:rFonts w:ascii="Gill Sans MT" w:hAnsi="Gill Sans MT" w:cs="Arial"/>
          <w:sz w:val="22"/>
          <w:szCs w:val="22"/>
          <w:lang w:eastAsia="en-US"/>
        </w:rPr>
        <w:t>To ensure that all sections of the school are open to girls who are judged to be capable of benefitting from the education provided and of contributing to the life of the school.</w:t>
      </w:r>
    </w:p>
    <w:p w14:paraId="58E723B3" w14:textId="77777777" w:rsidR="0099513E" w:rsidRPr="00E44F38" w:rsidRDefault="00000719">
      <w:pPr>
        <w:widowControl/>
        <w:numPr>
          <w:ilvl w:val="0"/>
          <w:numId w:val="5"/>
        </w:numPr>
        <w:contextualSpacing/>
        <w:jc w:val="both"/>
        <w:rPr>
          <w:rFonts w:ascii="Gill Sans MT" w:hAnsi="Gill Sans MT" w:cs="Arial"/>
          <w:sz w:val="22"/>
          <w:szCs w:val="22"/>
          <w:u w:val="single"/>
          <w:lang w:eastAsia="en-US"/>
        </w:rPr>
      </w:pPr>
      <w:r w:rsidRPr="00E44F38">
        <w:rPr>
          <w:rFonts w:ascii="Gill Sans MT" w:hAnsi="Gill Sans MT" w:cs="Arial"/>
          <w:sz w:val="22"/>
          <w:szCs w:val="22"/>
          <w:lang w:eastAsia="en-US"/>
        </w:rPr>
        <w:t>To support the idea th</w:t>
      </w:r>
      <w:r w:rsidR="00A5599F" w:rsidRPr="00E44F38">
        <w:rPr>
          <w:rFonts w:ascii="Gill Sans MT" w:hAnsi="Gill Sans MT" w:cs="Arial"/>
          <w:sz w:val="22"/>
          <w:szCs w:val="22"/>
          <w:lang w:eastAsia="en-US"/>
        </w:rPr>
        <w:t xml:space="preserve">at girls admitted to the Prep </w:t>
      </w:r>
      <w:r w:rsidRPr="00E44F38">
        <w:rPr>
          <w:rFonts w:ascii="Gill Sans MT" w:hAnsi="Gill Sans MT" w:cs="Arial"/>
          <w:sz w:val="22"/>
          <w:szCs w:val="22"/>
          <w:lang w:eastAsia="en-US"/>
        </w:rPr>
        <w:t>School are</w:t>
      </w:r>
      <w:r w:rsidR="00FA0957" w:rsidRPr="00E44F38">
        <w:rPr>
          <w:rFonts w:ascii="Gill Sans MT" w:hAnsi="Gill Sans MT" w:cs="Arial"/>
          <w:sz w:val="22"/>
          <w:szCs w:val="22"/>
          <w:lang w:eastAsia="en-US"/>
        </w:rPr>
        <w:t xml:space="preserve"> very</w:t>
      </w:r>
      <w:r w:rsidRPr="00E44F38">
        <w:rPr>
          <w:rFonts w:ascii="Gill Sans MT" w:hAnsi="Gill Sans MT" w:cs="Arial"/>
          <w:sz w:val="22"/>
          <w:szCs w:val="22"/>
          <w:lang w:eastAsia="en-US"/>
        </w:rPr>
        <w:t xml:space="preserve"> likely</w:t>
      </w:r>
      <w:r w:rsidR="00FA0957" w:rsidRPr="00E44F38">
        <w:rPr>
          <w:rFonts w:ascii="Gill Sans MT" w:hAnsi="Gill Sans MT" w:cs="Arial"/>
          <w:sz w:val="22"/>
          <w:szCs w:val="22"/>
          <w:lang w:eastAsia="en-US"/>
        </w:rPr>
        <w:t xml:space="preserve"> (if it is appropriate)</w:t>
      </w:r>
      <w:r w:rsidRPr="00E44F38">
        <w:rPr>
          <w:rFonts w:ascii="Gill Sans MT" w:hAnsi="Gill Sans MT" w:cs="Arial"/>
          <w:sz w:val="22"/>
          <w:szCs w:val="22"/>
          <w:lang w:eastAsia="en-US"/>
        </w:rPr>
        <w:t xml:space="preserve"> to progress through the school, exploiting the benefits of right-through schooling.</w:t>
      </w:r>
    </w:p>
    <w:p w14:paraId="36515C99" w14:textId="77777777" w:rsidR="0099513E" w:rsidRPr="00E44F38" w:rsidRDefault="00000719">
      <w:pPr>
        <w:pStyle w:val="BodyText"/>
        <w:widowControl/>
        <w:numPr>
          <w:ilvl w:val="0"/>
          <w:numId w:val="5"/>
        </w:numPr>
        <w:rPr>
          <w:rFonts w:ascii="Gill Sans MT" w:hAnsi="Gill Sans MT" w:cs="Arial"/>
          <w:sz w:val="22"/>
          <w:szCs w:val="22"/>
        </w:rPr>
      </w:pPr>
      <w:r w:rsidRPr="00E44F38">
        <w:rPr>
          <w:rFonts w:ascii="Gill Sans MT" w:hAnsi="Gill Sans MT" w:cs="Arial"/>
          <w:sz w:val="22"/>
          <w:szCs w:val="22"/>
        </w:rPr>
        <w:t>To ensure that academically able students who are likely to qualify for further education post-16 are selected for entry – both day and boarding – thereby creating an environment in which learning, intellectual enquiry and scholarship are valued.</w:t>
      </w:r>
    </w:p>
    <w:p w14:paraId="6A5A39DD" w14:textId="77777777" w:rsidR="0099513E" w:rsidRPr="00E44F38" w:rsidRDefault="00000719">
      <w:pPr>
        <w:widowControl/>
        <w:numPr>
          <w:ilvl w:val="0"/>
          <w:numId w:val="5"/>
        </w:numPr>
        <w:contextualSpacing/>
        <w:jc w:val="both"/>
        <w:rPr>
          <w:rFonts w:ascii="Gill Sans MT" w:hAnsi="Gill Sans MT" w:cs="Arial"/>
          <w:sz w:val="22"/>
          <w:szCs w:val="22"/>
          <w:lang w:eastAsia="en-US"/>
        </w:rPr>
      </w:pPr>
      <w:r w:rsidRPr="00E44F38">
        <w:rPr>
          <w:rFonts w:ascii="Gill Sans MT" w:hAnsi="Gill Sans MT" w:cs="Arial"/>
          <w:sz w:val="22"/>
          <w:szCs w:val="22"/>
          <w:lang w:eastAsia="en-US"/>
        </w:rPr>
        <w:t>To ensure that the assessments that take place are age and experience appropriate.</w:t>
      </w:r>
    </w:p>
    <w:p w14:paraId="226ABCC9" w14:textId="77777777" w:rsidR="0099513E" w:rsidRPr="00E44F38" w:rsidRDefault="00000719">
      <w:pPr>
        <w:pStyle w:val="BodyText"/>
        <w:widowControl/>
        <w:numPr>
          <w:ilvl w:val="0"/>
          <w:numId w:val="5"/>
        </w:numPr>
        <w:rPr>
          <w:rFonts w:ascii="Gill Sans MT" w:hAnsi="Gill Sans MT" w:cs="Arial"/>
          <w:sz w:val="22"/>
          <w:szCs w:val="22"/>
        </w:rPr>
      </w:pPr>
      <w:r w:rsidRPr="00E44F38">
        <w:rPr>
          <w:rFonts w:ascii="Gill Sans MT" w:hAnsi="Gill Sans MT" w:cs="Arial"/>
          <w:sz w:val="22"/>
          <w:szCs w:val="22"/>
        </w:rPr>
        <w:t>To ensure that students are offered places on the basis of achieving an acceptable standard in their assessment/examination.</w:t>
      </w:r>
    </w:p>
    <w:p w14:paraId="73D93B44" w14:textId="77777777" w:rsidR="0099513E" w:rsidRPr="00E44F38" w:rsidRDefault="00000719">
      <w:pPr>
        <w:widowControl/>
        <w:numPr>
          <w:ilvl w:val="0"/>
          <w:numId w:val="1"/>
        </w:numPr>
        <w:tabs>
          <w:tab w:val="left" w:pos="360"/>
        </w:tabs>
        <w:jc w:val="both"/>
        <w:rPr>
          <w:rFonts w:ascii="Gill Sans MT" w:hAnsi="Gill Sans MT" w:cs="Arial"/>
          <w:sz w:val="22"/>
          <w:szCs w:val="22"/>
        </w:rPr>
      </w:pPr>
      <w:r w:rsidRPr="00E44F38">
        <w:rPr>
          <w:rFonts w:ascii="Gill Sans MT" w:hAnsi="Gill Sans MT" w:cs="Arial"/>
          <w:sz w:val="22"/>
          <w:szCs w:val="22"/>
        </w:rPr>
        <w:t>To make the offer without discriminating against any student or parent on the grounds of race, nationality, colour, ethnic/national origin, disability, sexual orientation/religion/belief (actual or perceived).</w:t>
      </w:r>
    </w:p>
    <w:p w14:paraId="6FC38E25" w14:textId="77777777" w:rsidR="0099513E" w:rsidRPr="00E44F38" w:rsidRDefault="00000719">
      <w:pPr>
        <w:widowControl/>
        <w:numPr>
          <w:ilvl w:val="0"/>
          <w:numId w:val="1"/>
        </w:numPr>
        <w:tabs>
          <w:tab w:val="left" w:pos="360"/>
        </w:tabs>
        <w:jc w:val="both"/>
        <w:rPr>
          <w:rFonts w:ascii="Gill Sans MT" w:hAnsi="Gill Sans MT" w:cs="Arial"/>
          <w:sz w:val="22"/>
          <w:szCs w:val="22"/>
        </w:rPr>
      </w:pPr>
      <w:r w:rsidRPr="00E44F38">
        <w:rPr>
          <w:rFonts w:ascii="Gill Sans MT" w:hAnsi="Gill Sans MT" w:cs="Arial"/>
          <w:sz w:val="22"/>
          <w:szCs w:val="22"/>
        </w:rPr>
        <w:t>To give due consideration to educational experience in assessing ‘acceptable standard’ and to maximise access for students to whom the RHSB can add value.</w:t>
      </w:r>
    </w:p>
    <w:p w14:paraId="3C3117C1" w14:textId="77777777" w:rsidR="0099513E" w:rsidRPr="00E44F38" w:rsidRDefault="00000719">
      <w:pPr>
        <w:widowControl/>
        <w:numPr>
          <w:ilvl w:val="0"/>
          <w:numId w:val="1"/>
        </w:numPr>
        <w:tabs>
          <w:tab w:val="left" w:pos="360"/>
        </w:tabs>
        <w:jc w:val="both"/>
        <w:rPr>
          <w:rFonts w:ascii="Gill Sans MT" w:hAnsi="Gill Sans MT" w:cs="Arial"/>
          <w:sz w:val="22"/>
          <w:szCs w:val="22"/>
        </w:rPr>
      </w:pPr>
      <w:r w:rsidRPr="00E44F38">
        <w:rPr>
          <w:rFonts w:ascii="Gill Sans MT" w:hAnsi="Gill Sans MT" w:cs="Arial"/>
          <w:sz w:val="22"/>
          <w:szCs w:val="22"/>
        </w:rPr>
        <w:t>To ensure fairness and transparency in the admissions process.</w:t>
      </w:r>
    </w:p>
    <w:p w14:paraId="426919C2" w14:textId="66365A16" w:rsidR="0099513E" w:rsidRPr="00E44F38" w:rsidRDefault="00000719">
      <w:pPr>
        <w:widowControl/>
        <w:numPr>
          <w:ilvl w:val="0"/>
          <w:numId w:val="1"/>
        </w:numPr>
        <w:tabs>
          <w:tab w:val="left" w:pos="360"/>
        </w:tabs>
        <w:jc w:val="both"/>
        <w:rPr>
          <w:rFonts w:ascii="Gill Sans MT" w:hAnsi="Gill Sans MT" w:cs="Arial"/>
          <w:sz w:val="22"/>
          <w:szCs w:val="22"/>
        </w:rPr>
      </w:pPr>
      <w:r w:rsidRPr="00E44F38">
        <w:rPr>
          <w:rFonts w:ascii="Gill Sans MT" w:hAnsi="Gill Sans MT" w:cs="Arial"/>
          <w:sz w:val="22"/>
          <w:szCs w:val="22"/>
        </w:rPr>
        <w:t>To ensure we are in line with GDST Cou</w:t>
      </w:r>
      <w:r w:rsidR="00595BAA" w:rsidRPr="00E44F38">
        <w:rPr>
          <w:rFonts w:ascii="Gill Sans MT" w:hAnsi="Gill Sans MT" w:cs="Arial"/>
          <w:sz w:val="22"/>
          <w:szCs w:val="22"/>
        </w:rPr>
        <w:t xml:space="preserve">ncil’s </w:t>
      </w:r>
      <w:r w:rsidR="00A31714" w:rsidRPr="00E44F38">
        <w:rPr>
          <w:rFonts w:ascii="Gill Sans MT" w:hAnsi="Gill Sans MT" w:cs="Arial"/>
          <w:sz w:val="22"/>
          <w:szCs w:val="22"/>
        </w:rPr>
        <w:t>Policy</w:t>
      </w:r>
      <w:r w:rsidRPr="00E44F38">
        <w:rPr>
          <w:rFonts w:ascii="Gill Sans MT" w:hAnsi="Gill Sans MT" w:cs="Arial"/>
          <w:sz w:val="22"/>
          <w:szCs w:val="22"/>
        </w:rPr>
        <w:t xml:space="preserve">.  </w:t>
      </w:r>
    </w:p>
    <w:p w14:paraId="550E0EBA" w14:textId="77777777" w:rsidR="0099513E" w:rsidRPr="00E44F38" w:rsidRDefault="0099513E">
      <w:pPr>
        <w:widowControl/>
        <w:jc w:val="both"/>
        <w:rPr>
          <w:rFonts w:ascii="Gill Sans MT" w:hAnsi="Gill Sans MT" w:cs="Arial"/>
          <w:sz w:val="22"/>
          <w:szCs w:val="22"/>
        </w:rPr>
      </w:pPr>
    </w:p>
    <w:p w14:paraId="1757DAF3" w14:textId="77777777" w:rsidR="0099513E" w:rsidRPr="00E44F38" w:rsidRDefault="00000719">
      <w:pPr>
        <w:widowControl/>
        <w:jc w:val="both"/>
        <w:rPr>
          <w:rFonts w:ascii="Gill Sans MT" w:hAnsi="Gill Sans MT" w:cs="Arial"/>
          <w:b/>
          <w:sz w:val="22"/>
          <w:szCs w:val="22"/>
          <w:u w:val="single"/>
        </w:rPr>
      </w:pPr>
      <w:r w:rsidRPr="00E44F38">
        <w:rPr>
          <w:rFonts w:ascii="Gill Sans MT" w:hAnsi="Gill Sans MT" w:cs="Arial"/>
          <w:b/>
          <w:sz w:val="22"/>
          <w:szCs w:val="22"/>
          <w:u w:val="single"/>
        </w:rPr>
        <w:t xml:space="preserve">PLEASE NOTE: THIS POLICY SHOULD BE READ IN CONJUNCTION WITH THE POLICY ON OVERSEAS STUDENTS. </w:t>
      </w:r>
    </w:p>
    <w:p w14:paraId="20776CE7" w14:textId="77777777" w:rsidR="0099513E" w:rsidRPr="00E44F38" w:rsidRDefault="00000719">
      <w:pPr>
        <w:widowControl/>
        <w:jc w:val="both"/>
        <w:rPr>
          <w:rFonts w:ascii="Gill Sans MT" w:hAnsi="Gill Sans MT" w:cs="Arial"/>
          <w:b/>
          <w:sz w:val="22"/>
          <w:szCs w:val="22"/>
          <w:u w:val="single"/>
        </w:rPr>
      </w:pPr>
      <w:r w:rsidRPr="00E44F38">
        <w:rPr>
          <w:rFonts w:ascii="Gill Sans MT" w:hAnsi="Gill Sans MT" w:cs="Arial"/>
          <w:b/>
          <w:sz w:val="22"/>
          <w:szCs w:val="22"/>
          <w:u w:val="single"/>
        </w:rPr>
        <w:t xml:space="preserve">THE SECTION REFERRING TO THE NEW UKVI’S REGULATIONS IS OF VITAL IMPORTANCE. </w:t>
      </w:r>
    </w:p>
    <w:p w14:paraId="20999E7B" w14:textId="77777777" w:rsidR="0099513E" w:rsidRPr="00E44F38" w:rsidRDefault="0099513E">
      <w:pPr>
        <w:widowControl/>
        <w:jc w:val="both"/>
        <w:rPr>
          <w:rFonts w:ascii="Gill Sans MT" w:hAnsi="Gill Sans MT" w:cs="Arial"/>
          <w:sz w:val="22"/>
          <w:szCs w:val="22"/>
        </w:rPr>
      </w:pPr>
    </w:p>
    <w:p w14:paraId="40618FE1" w14:textId="77777777" w:rsidR="0099513E" w:rsidRPr="00E44F38" w:rsidRDefault="00000719">
      <w:pPr>
        <w:widowControl/>
        <w:jc w:val="both"/>
        <w:rPr>
          <w:rFonts w:ascii="Gill Sans MT" w:hAnsi="Gill Sans MT" w:cs="Arial"/>
          <w:b/>
          <w:i/>
          <w:sz w:val="22"/>
          <w:szCs w:val="22"/>
        </w:rPr>
      </w:pPr>
      <w:r w:rsidRPr="00E44F38">
        <w:rPr>
          <w:rFonts w:ascii="Gill Sans MT" w:hAnsi="Gill Sans MT" w:cs="Arial"/>
          <w:b/>
          <w:i/>
          <w:sz w:val="22"/>
          <w:szCs w:val="22"/>
        </w:rPr>
        <w:t>The Nature and Range of the Ability of the Intake:</w:t>
      </w:r>
    </w:p>
    <w:p w14:paraId="79D9713E" w14:textId="77777777" w:rsidR="0099513E" w:rsidRPr="00E44F38" w:rsidRDefault="0099513E">
      <w:pPr>
        <w:widowControl/>
        <w:jc w:val="both"/>
        <w:rPr>
          <w:rFonts w:ascii="Gill Sans MT" w:hAnsi="Gill Sans MT" w:cs="Arial"/>
          <w:b/>
          <w:i/>
          <w:sz w:val="22"/>
          <w:szCs w:val="22"/>
        </w:rPr>
      </w:pPr>
    </w:p>
    <w:p w14:paraId="25DA54CE" w14:textId="77777777" w:rsidR="0099513E" w:rsidRPr="00E44F38" w:rsidRDefault="00000719">
      <w:pPr>
        <w:widowControl/>
        <w:jc w:val="both"/>
        <w:rPr>
          <w:rFonts w:ascii="Gill Sans MT" w:hAnsi="Gill Sans MT" w:cs="Arial"/>
          <w:sz w:val="22"/>
          <w:szCs w:val="22"/>
        </w:rPr>
      </w:pPr>
      <w:r w:rsidRPr="00E44F38">
        <w:rPr>
          <w:rFonts w:ascii="Gill Sans MT" w:hAnsi="Gill Sans MT" w:cs="Arial"/>
          <w:sz w:val="22"/>
          <w:szCs w:val="22"/>
        </w:rPr>
        <w:t>In line with all GDST schools, the policy of RHSB is to admit students on the basis of academic selection, with the exception of Nursery:</w:t>
      </w:r>
    </w:p>
    <w:p w14:paraId="43F43149" w14:textId="77777777" w:rsidR="0099513E" w:rsidRPr="00E44F38" w:rsidRDefault="0099513E">
      <w:pPr>
        <w:widowControl/>
        <w:jc w:val="both"/>
        <w:rPr>
          <w:rFonts w:ascii="Gill Sans MT" w:hAnsi="Gill Sans MT" w:cs="Arial"/>
          <w:sz w:val="22"/>
          <w:szCs w:val="22"/>
        </w:rPr>
      </w:pPr>
    </w:p>
    <w:p w14:paraId="0A139E2E" w14:textId="77777777" w:rsidR="0099513E" w:rsidRPr="00E44F38" w:rsidRDefault="00000719">
      <w:pPr>
        <w:widowControl/>
        <w:numPr>
          <w:ilvl w:val="0"/>
          <w:numId w:val="18"/>
        </w:numPr>
        <w:jc w:val="both"/>
        <w:rPr>
          <w:rFonts w:ascii="Gill Sans MT" w:hAnsi="Gill Sans MT" w:cs="Arial"/>
          <w:sz w:val="22"/>
          <w:szCs w:val="22"/>
          <w:lang w:eastAsia="en-US"/>
        </w:rPr>
      </w:pPr>
      <w:r w:rsidRPr="00E44F38">
        <w:rPr>
          <w:rFonts w:ascii="Gill Sans MT" w:hAnsi="Gill Sans MT" w:cs="Arial"/>
          <w:sz w:val="22"/>
          <w:szCs w:val="22"/>
        </w:rPr>
        <w:t xml:space="preserve">At 3+ (Nursery) pupils are not formally assessed.  </w:t>
      </w:r>
      <w:r w:rsidRPr="00E44F38">
        <w:rPr>
          <w:rFonts w:ascii="Gill Sans MT" w:hAnsi="Gill Sans MT" w:cs="Arial"/>
          <w:sz w:val="22"/>
          <w:szCs w:val="22"/>
          <w:lang w:eastAsia="en-US"/>
        </w:rPr>
        <w:t>Nursery pupils are assessed against the EYFS guidelines and transfer directly to Reception. These pupils are monitored throughout the Early Years Foundation Stage and Key Stage 1 to ensure that they are on target for Key Stage 2.</w:t>
      </w:r>
    </w:p>
    <w:p w14:paraId="2DA80A54" w14:textId="77777777" w:rsidR="0099513E" w:rsidRPr="00E44F38" w:rsidRDefault="00000719">
      <w:pPr>
        <w:widowControl/>
        <w:numPr>
          <w:ilvl w:val="0"/>
          <w:numId w:val="18"/>
        </w:numPr>
        <w:jc w:val="both"/>
        <w:rPr>
          <w:rFonts w:ascii="Gill Sans MT" w:hAnsi="Gill Sans MT" w:cs="Arial"/>
          <w:sz w:val="22"/>
          <w:szCs w:val="22"/>
          <w:lang w:eastAsia="en-US"/>
        </w:rPr>
      </w:pPr>
      <w:r w:rsidRPr="00E44F38">
        <w:rPr>
          <w:rFonts w:ascii="Gill Sans MT" w:hAnsi="Gill Sans MT" w:cs="Arial"/>
          <w:sz w:val="22"/>
          <w:szCs w:val="22"/>
          <w:lang w:eastAsia="en-US"/>
        </w:rPr>
        <w:t xml:space="preserve">At age 4 a pupil will be assessed by Nursery for half a day to ensure they are on track to achieve the EYFS goals at the end of Reception.  </w:t>
      </w:r>
    </w:p>
    <w:p w14:paraId="22A0F429" w14:textId="77777777" w:rsidR="0099513E" w:rsidRPr="00E44F38" w:rsidRDefault="00000719">
      <w:pPr>
        <w:widowControl/>
        <w:numPr>
          <w:ilvl w:val="0"/>
          <w:numId w:val="18"/>
        </w:numPr>
        <w:jc w:val="both"/>
        <w:rPr>
          <w:rFonts w:ascii="Gill Sans MT" w:hAnsi="Gill Sans MT" w:cs="Arial"/>
          <w:sz w:val="22"/>
          <w:szCs w:val="22"/>
          <w:lang w:eastAsia="en-US"/>
        </w:rPr>
      </w:pPr>
      <w:r w:rsidRPr="00E44F38">
        <w:rPr>
          <w:rFonts w:ascii="Gill Sans MT" w:hAnsi="Gill Sans MT" w:cs="Arial"/>
          <w:sz w:val="22"/>
          <w:szCs w:val="22"/>
          <w:lang w:eastAsia="en-US"/>
        </w:rPr>
        <w:t>From aged 5 to 10 (into Year 1 to Year 6) pro</w:t>
      </w:r>
      <w:r w:rsidR="007D3A7E" w:rsidRPr="00E44F38">
        <w:rPr>
          <w:rFonts w:ascii="Gill Sans MT" w:hAnsi="Gill Sans MT" w:cs="Arial"/>
          <w:sz w:val="22"/>
          <w:szCs w:val="22"/>
          <w:lang w:eastAsia="en-US"/>
        </w:rPr>
        <w:t>spective pupils usually have a two-</w:t>
      </w:r>
      <w:r w:rsidRPr="00E44F38">
        <w:rPr>
          <w:rFonts w:ascii="Gill Sans MT" w:hAnsi="Gill Sans MT" w:cs="Arial"/>
          <w:sz w:val="22"/>
          <w:szCs w:val="22"/>
          <w:lang w:eastAsia="en-US"/>
        </w:rPr>
        <w:t>day assessment visit with their peers and follow the pattern of a normal school day.  The Form Teacher is responsible for carrying out the assessment in English (NfER reading, comprehension and writing) and Mathematics. (This includes marking the tests, giving brief written comments and making a recommendation to the Head.)  A reasoning test is also carried ou</w:t>
      </w:r>
      <w:r w:rsidR="007D3A7E" w:rsidRPr="00E44F38">
        <w:rPr>
          <w:rFonts w:ascii="Gill Sans MT" w:hAnsi="Gill Sans MT" w:cs="Arial"/>
          <w:sz w:val="22"/>
          <w:szCs w:val="22"/>
          <w:lang w:eastAsia="en-US"/>
        </w:rPr>
        <w:t xml:space="preserve">t when it is felt necessary.   </w:t>
      </w:r>
    </w:p>
    <w:p w14:paraId="13C392DA" w14:textId="77777777" w:rsidR="0099513E" w:rsidRPr="00E44F38" w:rsidRDefault="00000719">
      <w:pPr>
        <w:widowControl/>
        <w:numPr>
          <w:ilvl w:val="0"/>
          <w:numId w:val="4"/>
        </w:numPr>
        <w:jc w:val="both"/>
        <w:rPr>
          <w:rFonts w:ascii="Gill Sans MT" w:hAnsi="Gill Sans MT" w:cs="Arial"/>
          <w:sz w:val="22"/>
          <w:szCs w:val="22"/>
        </w:rPr>
      </w:pPr>
      <w:r w:rsidRPr="00E44F38">
        <w:rPr>
          <w:rFonts w:ascii="Gill Sans MT" w:hAnsi="Gill Sans MT" w:cs="Arial"/>
          <w:sz w:val="22"/>
          <w:szCs w:val="22"/>
        </w:rPr>
        <w:t xml:space="preserve">At 11+ (into Year 7) by examination in English, Mathematics and Verbal and Non Verbal Reasoning.  Successful candidates will demonstrate that they are at </w:t>
      </w:r>
      <w:r w:rsidR="00FA0957" w:rsidRPr="00E44F38">
        <w:rPr>
          <w:rFonts w:ascii="Gill Sans MT" w:hAnsi="Gill Sans MT" w:cs="Arial"/>
          <w:sz w:val="22"/>
          <w:szCs w:val="22"/>
        </w:rPr>
        <w:t xml:space="preserve">a level equivalent to former </w:t>
      </w:r>
      <w:r w:rsidRPr="00E44F38">
        <w:rPr>
          <w:rFonts w:ascii="Gill Sans MT" w:hAnsi="Gill Sans MT" w:cs="Arial"/>
          <w:sz w:val="22"/>
          <w:szCs w:val="22"/>
        </w:rPr>
        <w:t xml:space="preserve">NC Levels 4-5 in English and Mathematics.  As the norm, the minimum Standardised Score for entry on Verbal Reasoning is 105.  All </w:t>
      </w:r>
      <w:r w:rsidR="00FA0957" w:rsidRPr="00E44F38">
        <w:rPr>
          <w:rFonts w:ascii="Gill Sans MT" w:hAnsi="Gill Sans MT" w:cs="Arial"/>
          <w:sz w:val="22"/>
          <w:szCs w:val="22"/>
        </w:rPr>
        <w:t xml:space="preserve">external </w:t>
      </w:r>
      <w:r w:rsidRPr="00E44F38">
        <w:rPr>
          <w:rFonts w:ascii="Gill Sans MT" w:hAnsi="Gill Sans MT" w:cs="Arial"/>
          <w:sz w:val="22"/>
          <w:szCs w:val="22"/>
        </w:rPr>
        <w:t>candidates are interviewed by</w:t>
      </w:r>
      <w:r w:rsidR="00FA0957" w:rsidRPr="00E44F38">
        <w:rPr>
          <w:rFonts w:ascii="Gill Sans MT" w:hAnsi="Gill Sans MT" w:cs="Arial"/>
          <w:sz w:val="22"/>
          <w:szCs w:val="22"/>
        </w:rPr>
        <w:t xml:space="preserve"> the Head and the Head of Key Stage 3</w:t>
      </w:r>
      <w:r w:rsidRPr="00E44F38">
        <w:rPr>
          <w:rFonts w:ascii="Gill Sans MT" w:hAnsi="Gill Sans MT" w:cs="Arial"/>
          <w:sz w:val="22"/>
          <w:szCs w:val="22"/>
        </w:rPr>
        <w:t xml:space="preserve"> in the week before the examinations. EAL students are </w:t>
      </w:r>
      <w:r w:rsidRPr="00E44F38">
        <w:rPr>
          <w:rFonts w:ascii="Gill Sans MT" w:hAnsi="Gill Sans MT" w:cs="Arial"/>
          <w:sz w:val="22"/>
          <w:szCs w:val="22"/>
        </w:rPr>
        <w:lastRenderedPageBreak/>
        <w:t>asked to take a Non Verbal Reasoning test.</w:t>
      </w:r>
      <w:r w:rsidR="00FA0957" w:rsidRPr="00E44F38">
        <w:rPr>
          <w:rFonts w:ascii="Gill Sans MT" w:hAnsi="Gill Sans MT" w:cs="Arial"/>
          <w:sz w:val="22"/>
          <w:szCs w:val="22"/>
        </w:rPr>
        <w:t xml:space="preserve"> Before the end of the Autumn Term the Head interviews all internal candidates.</w:t>
      </w:r>
    </w:p>
    <w:p w14:paraId="50E57363" w14:textId="77777777" w:rsidR="0099513E" w:rsidRPr="00E44F38" w:rsidRDefault="00000719">
      <w:pPr>
        <w:widowControl/>
        <w:numPr>
          <w:ilvl w:val="0"/>
          <w:numId w:val="4"/>
        </w:numPr>
        <w:jc w:val="both"/>
        <w:rPr>
          <w:rFonts w:ascii="Gill Sans MT" w:hAnsi="Gill Sans MT" w:cs="Arial"/>
          <w:sz w:val="22"/>
          <w:szCs w:val="22"/>
        </w:rPr>
      </w:pPr>
      <w:r w:rsidRPr="00E44F38">
        <w:rPr>
          <w:rFonts w:ascii="Gill Sans MT" w:hAnsi="Gill Sans MT" w:cs="Arial"/>
          <w:sz w:val="22"/>
          <w:szCs w:val="22"/>
        </w:rPr>
        <w:t>At age 12 (into Year 8) by examination in English and Mathematics. Candidates might be required to have an interview in person or by Skype.</w:t>
      </w:r>
    </w:p>
    <w:p w14:paraId="0D886DAB" w14:textId="77777777" w:rsidR="0099513E" w:rsidRPr="00E44F38" w:rsidRDefault="00000719">
      <w:pPr>
        <w:widowControl/>
        <w:numPr>
          <w:ilvl w:val="0"/>
          <w:numId w:val="4"/>
        </w:numPr>
        <w:jc w:val="both"/>
        <w:rPr>
          <w:rFonts w:ascii="Gill Sans MT" w:hAnsi="Gill Sans MT" w:cs="Arial"/>
          <w:sz w:val="22"/>
          <w:szCs w:val="22"/>
        </w:rPr>
      </w:pPr>
      <w:r w:rsidRPr="00E44F38">
        <w:rPr>
          <w:rFonts w:ascii="Gill Sans MT" w:hAnsi="Gill Sans MT" w:cs="Arial"/>
          <w:sz w:val="22"/>
          <w:szCs w:val="22"/>
        </w:rPr>
        <w:t>At ages 13 and 14 (into Year 9 and 10) by examination in English, Mathematics and Science.  Successful applicants will demonstrate the potential to pass GCSEs at Grades A*-B</w:t>
      </w:r>
      <w:r w:rsidR="00FA0957" w:rsidRPr="00E44F38">
        <w:rPr>
          <w:rFonts w:ascii="Gill Sans MT" w:hAnsi="Gill Sans MT" w:cs="Arial"/>
          <w:sz w:val="22"/>
          <w:szCs w:val="22"/>
        </w:rPr>
        <w:t xml:space="preserve"> (or equivalent)</w:t>
      </w:r>
      <w:r w:rsidRPr="00E44F38">
        <w:rPr>
          <w:rFonts w:ascii="Gill Sans MT" w:hAnsi="Gill Sans MT" w:cs="Arial"/>
          <w:sz w:val="22"/>
          <w:szCs w:val="22"/>
        </w:rPr>
        <w:t xml:space="preserve"> in a range of subjects.  Consideration is given to background in Modern Languages. Candidates might be required to have an interview in person or by Skype.</w:t>
      </w:r>
    </w:p>
    <w:p w14:paraId="45E3DE49" w14:textId="328B461E" w:rsidR="0099513E" w:rsidRPr="00E44F38" w:rsidRDefault="00595BAA">
      <w:pPr>
        <w:widowControl/>
        <w:numPr>
          <w:ilvl w:val="0"/>
          <w:numId w:val="4"/>
        </w:numPr>
        <w:jc w:val="both"/>
        <w:rPr>
          <w:rFonts w:ascii="Gill Sans MT" w:hAnsi="Gill Sans MT" w:cs="Arial"/>
          <w:sz w:val="22"/>
          <w:szCs w:val="22"/>
        </w:rPr>
      </w:pPr>
      <w:r w:rsidRPr="00E44F38">
        <w:rPr>
          <w:rFonts w:ascii="Gill Sans MT" w:hAnsi="Gill Sans MT" w:cs="Arial"/>
          <w:sz w:val="22"/>
          <w:szCs w:val="22"/>
        </w:rPr>
        <w:t>For students coming from the UK</w:t>
      </w:r>
      <w:r w:rsidR="00B334C2" w:rsidRPr="00E44F38">
        <w:rPr>
          <w:rFonts w:ascii="Gill Sans MT" w:hAnsi="Gill Sans MT" w:cs="Arial"/>
          <w:sz w:val="22"/>
          <w:szCs w:val="22"/>
        </w:rPr>
        <w:t xml:space="preserve"> </w:t>
      </w:r>
      <w:r w:rsidR="007032B1" w:rsidRPr="00E44F38">
        <w:rPr>
          <w:rFonts w:ascii="Gill Sans MT" w:hAnsi="Gill Sans MT" w:cs="Arial"/>
          <w:sz w:val="22"/>
          <w:szCs w:val="22"/>
        </w:rPr>
        <w:t>to study for either A Levels or the I</w:t>
      </w:r>
      <w:r w:rsidR="00B334C2" w:rsidRPr="00E44F38">
        <w:rPr>
          <w:rFonts w:ascii="Gill Sans MT" w:hAnsi="Gill Sans MT" w:cs="Arial"/>
          <w:sz w:val="22"/>
          <w:szCs w:val="22"/>
        </w:rPr>
        <w:t>B Diploma</w:t>
      </w:r>
      <w:r w:rsidRPr="00E44F38">
        <w:rPr>
          <w:rFonts w:ascii="Gill Sans MT" w:hAnsi="Gill Sans MT" w:cs="Arial"/>
          <w:sz w:val="22"/>
          <w:szCs w:val="22"/>
        </w:rPr>
        <w:t xml:space="preserve">: </w:t>
      </w:r>
      <w:r w:rsidR="00000719" w:rsidRPr="00E44F38">
        <w:rPr>
          <w:rFonts w:ascii="Gill Sans MT" w:hAnsi="Gill Sans MT" w:cs="Arial"/>
          <w:sz w:val="22"/>
          <w:szCs w:val="22"/>
        </w:rPr>
        <w:t>At 16+ (into Year</w:t>
      </w:r>
      <w:r w:rsidR="00A54759" w:rsidRPr="00E44F38">
        <w:rPr>
          <w:rFonts w:ascii="Gill Sans MT" w:hAnsi="Gill Sans MT" w:cs="Arial"/>
          <w:sz w:val="22"/>
          <w:szCs w:val="22"/>
        </w:rPr>
        <w:t xml:space="preserve"> 12) </w:t>
      </w:r>
      <w:r w:rsidR="00000719" w:rsidRPr="00E44F38">
        <w:rPr>
          <w:rFonts w:ascii="Gill Sans MT" w:hAnsi="Gill Sans MT" w:cs="Arial"/>
          <w:sz w:val="22"/>
          <w:szCs w:val="22"/>
        </w:rPr>
        <w:t>on condition of passing at lea</w:t>
      </w:r>
      <w:r w:rsidRPr="00E44F38">
        <w:rPr>
          <w:rFonts w:ascii="Gill Sans MT" w:hAnsi="Gill Sans MT" w:cs="Arial"/>
          <w:sz w:val="22"/>
          <w:szCs w:val="22"/>
        </w:rPr>
        <w:t xml:space="preserve">st six GCSEs at Grades </w:t>
      </w:r>
      <w:r w:rsidR="00847520" w:rsidRPr="00E44F38">
        <w:rPr>
          <w:rFonts w:ascii="Gill Sans MT" w:hAnsi="Gill Sans MT" w:cs="Arial"/>
          <w:sz w:val="22"/>
          <w:szCs w:val="22"/>
        </w:rPr>
        <w:t>9 –</w:t>
      </w:r>
      <w:r w:rsidR="0025100E" w:rsidRPr="00E44F38">
        <w:rPr>
          <w:rFonts w:ascii="Gill Sans MT" w:hAnsi="Gill Sans MT" w:cs="Arial"/>
          <w:sz w:val="22"/>
          <w:szCs w:val="22"/>
        </w:rPr>
        <w:t xml:space="preserve"> 6</w:t>
      </w:r>
      <w:r w:rsidRPr="00E44F38">
        <w:rPr>
          <w:rFonts w:ascii="Gill Sans MT" w:hAnsi="Gill Sans MT" w:cs="Arial"/>
          <w:sz w:val="22"/>
          <w:szCs w:val="22"/>
        </w:rPr>
        <w:t xml:space="preserve"> </w:t>
      </w:r>
      <w:r w:rsidR="00000719" w:rsidRPr="00E44F38">
        <w:rPr>
          <w:rFonts w:ascii="Gill Sans MT" w:hAnsi="Gill Sans MT" w:cs="Arial"/>
          <w:sz w:val="22"/>
          <w:szCs w:val="22"/>
        </w:rPr>
        <w:t xml:space="preserve">with the proviso that students </w:t>
      </w:r>
      <w:r w:rsidRPr="00E44F38">
        <w:rPr>
          <w:rFonts w:ascii="Gill Sans MT" w:hAnsi="Gill Sans MT" w:cs="Arial"/>
          <w:sz w:val="22"/>
          <w:szCs w:val="22"/>
        </w:rPr>
        <w:t xml:space="preserve">must have a minimum of a grade 7 </w:t>
      </w:r>
      <w:r w:rsidR="00000719" w:rsidRPr="00E44F38">
        <w:rPr>
          <w:rFonts w:ascii="Gill Sans MT" w:hAnsi="Gill Sans MT" w:cs="Arial"/>
          <w:sz w:val="22"/>
          <w:szCs w:val="22"/>
        </w:rPr>
        <w:t>in the subjects to be taken a</w:t>
      </w:r>
      <w:r w:rsidR="007D3A7E" w:rsidRPr="00E44F38">
        <w:rPr>
          <w:rFonts w:ascii="Gill Sans MT" w:hAnsi="Gill Sans MT" w:cs="Arial"/>
          <w:sz w:val="22"/>
          <w:szCs w:val="22"/>
        </w:rPr>
        <w:t xml:space="preserve">t AS Level / IBDP Higher Level </w:t>
      </w:r>
      <w:r w:rsidR="00000719" w:rsidRPr="00E44F38">
        <w:rPr>
          <w:rFonts w:ascii="Gill Sans MT" w:hAnsi="Gill Sans MT" w:cs="Arial"/>
          <w:sz w:val="22"/>
          <w:szCs w:val="22"/>
        </w:rPr>
        <w:t xml:space="preserve">or in the subjects being used as criteria by subjects which </w:t>
      </w:r>
      <w:r w:rsidR="00E86C18" w:rsidRPr="00E44F38">
        <w:rPr>
          <w:rFonts w:ascii="Gill Sans MT" w:hAnsi="Gill Sans MT" w:cs="Arial"/>
          <w:sz w:val="22"/>
          <w:szCs w:val="22"/>
        </w:rPr>
        <w:t>are 'new' to 6</w:t>
      </w:r>
      <w:r w:rsidR="00E86C18" w:rsidRPr="00E44F38">
        <w:rPr>
          <w:rFonts w:ascii="Gill Sans MT" w:hAnsi="Gill Sans MT" w:cs="Arial"/>
          <w:sz w:val="22"/>
          <w:szCs w:val="22"/>
          <w:vertAlign w:val="superscript"/>
        </w:rPr>
        <w:t>th</w:t>
      </w:r>
      <w:r w:rsidR="00E86C18" w:rsidRPr="00E44F38">
        <w:rPr>
          <w:rFonts w:ascii="Gill Sans MT" w:hAnsi="Gill Sans MT" w:cs="Arial"/>
          <w:sz w:val="22"/>
          <w:szCs w:val="22"/>
        </w:rPr>
        <w:t xml:space="preserve"> Form</w:t>
      </w:r>
      <w:r w:rsidRPr="00E44F38">
        <w:rPr>
          <w:rFonts w:ascii="Gill Sans MT" w:hAnsi="Gill Sans MT" w:cs="Arial"/>
          <w:sz w:val="22"/>
          <w:szCs w:val="22"/>
        </w:rPr>
        <w:t xml:space="preserve"> students. (A minimum grade 5</w:t>
      </w:r>
      <w:r w:rsidR="00FA0957" w:rsidRPr="00E44F38">
        <w:rPr>
          <w:rFonts w:ascii="Gill Sans MT" w:hAnsi="Gill Sans MT" w:cs="Arial"/>
          <w:sz w:val="22"/>
          <w:szCs w:val="22"/>
        </w:rPr>
        <w:t xml:space="preserve"> or equivalent</w:t>
      </w:r>
      <w:r w:rsidR="00000719" w:rsidRPr="00E44F38">
        <w:rPr>
          <w:rFonts w:ascii="Gill Sans MT" w:hAnsi="Gill Sans MT" w:cs="Arial"/>
          <w:sz w:val="22"/>
          <w:szCs w:val="22"/>
        </w:rPr>
        <w:t xml:space="preserve"> in English and Mathematics is required.) Candidates might be required to have an interview in person or by Skype.</w:t>
      </w:r>
    </w:p>
    <w:p w14:paraId="51D373F4" w14:textId="43A31B1E" w:rsidR="0099513E" w:rsidRPr="00E44F38" w:rsidRDefault="00000719">
      <w:pPr>
        <w:widowControl/>
        <w:numPr>
          <w:ilvl w:val="0"/>
          <w:numId w:val="4"/>
        </w:numPr>
        <w:jc w:val="both"/>
        <w:rPr>
          <w:rFonts w:ascii="Gill Sans MT" w:hAnsi="Gill Sans MT" w:cs="Arial"/>
          <w:sz w:val="22"/>
          <w:szCs w:val="22"/>
        </w:rPr>
      </w:pPr>
      <w:r w:rsidRPr="00E44F38">
        <w:rPr>
          <w:rFonts w:ascii="Gill Sans MT" w:hAnsi="Gill Sans MT" w:cs="Arial"/>
          <w:sz w:val="22"/>
          <w:szCs w:val="22"/>
        </w:rPr>
        <w:t xml:space="preserve">Also at </w:t>
      </w:r>
      <w:r w:rsidR="00E86C18" w:rsidRPr="00E44F38">
        <w:rPr>
          <w:rFonts w:ascii="Gill Sans MT" w:hAnsi="Gill Sans MT" w:cs="Arial"/>
          <w:sz w:val="22"/>
          <w:szCs w:val="22"/>
        </w:rPr>
        <w:t xml:space="preserve">16+ into the Sixth Form </w:t>
      </w:r>
      <w:r w:rsidRPr="00E44F38">
        <w:rPr>
          <w:rFonts w:ascii="Gill Sans MT" w:hAnsi="Gill Sans MT" w:cs="Arial"/>
          <w:sz w:val="22"/>
          <w:szCs w:val="22"/>
        </w:rPr>
        <w:t xml:space="preserve">on condition of completing the IB Middle Years programme to a level equivalent to </w:t>
      </w:r>
      <w:r w:rsidR="00FA0957" w:rsidRPr="00E44F38">
        <w:rPr>
          <w:rFonts w:ascii="Gill Sans MT" w:hAnsi="Gill Sans MT" w:cs="Arial"/>
          <w:sz w:val="22"/>
          <w:szCs w:val="22"/>
        </w:rPr>
        <w:t>at least six GCSEs at grade</w:t>
      </w:r>
      <w:r w:rsidR="00595BAA" w:rsidRPr="00E44F38">
        <w:rPr>
          <w:rFonts w:ascii="Gill Sans MT" w:hAnsi="Gill Sans MT" w:cs="Arial"/>
          <w:sz w:val="22"/>
          <w:szCs w:val="22"/>
        </w:rPr>
        <w:t xml:space="preserve">s </w:t>
      </w:r>
      <w:r w:rsidR="0025100E" w:rsidRPr="00E44F38">
        <w:rPr>
          <w:rFonts w:ascii="Gill Sans MT" w:hAnsi="Gill Sans MT" w:cs="Arial"/>
          <w:sz w:val="22"/>
          <w:szCs w:val="22"/>
        </w:rPr>
        <w:t>9- 6</w:t>
      </w:r>
      <w:r w:rsidR="00595BAA" w:rsidRPr="00E44F38">
        <w:rPr>
          <w:rFonts w:ascii="Gill Sans MT" w:hAnsi="Gill Sans MT" w:cs="Arial"/>
          <w:sz w:val="22"/>
          <w:szCs w:val="22"/>
        </w:rPr>
        <w:t xml:space="preserve"> with a minimum of a g</w:t>
      </w:r>
      <w:r w:rsidRPr="00E44F38">
        <w:rPr>
          <w:rFonts w:ascii="Gill Sans MT" w:hAnsi="Gill Sans MT" w:cs="Arial"/>
          <w:sz w:val="22"/>
          <w:szCs w:val="22"/>
        </w:rPr>
        <w:t>rade</w:t>
      </w:r>
      <w:r w:rsidR="00595BAA" w:rsidRPr="00E44F38">
        <w:rPr>
          <w:rFonts w:ascii="Gill Sans MT" w:hAnsi="Gill Sans MT" w:cs="Arial"/>
          <w:sz w:val="22"/>
          <w:szCs w:val="22"/>
        </w:rPr>
        <w:t xml:space="preserve"> </w:t>
      </w:r>
      <w:r w:rsidR="00847520" w:rsidRPr="00E44F38">
        <w:rPr>
          <w:rFonts w:ascii="Gill Sans MT" w:hAnsi="Gill Sans MT" w:cs="Arial"/>
          <w:sz w:val="22"/>
          <w:szCs w:val="22"/>
        </w:rPr>
        <w:t>5</w:t>
      </w:r>
      <w:r w:rsidRPr="00E44F38">
        <w:rPr>
          <w:rFonts w:ascii="Gill Sans MT" w:hAnsi="Gill Sans MT" w:cs="Arial"/>
          <w:sz w:val="22"/>
          <w:szCs w:val="22"/>
        </w:rPr>
        <w:t xml:space="preserve"> in English and Mathematics. Students are usually </w:t>
      </w:r>
      <w:proofErr w:type="gramStart"/>
      <w:r w:rsidRPr="00E44F38">
        <w:rPr>
          <w:rFonts w:ascii="Gill Sans MT" w:hAnsi="Gill Sans MT" w:cs="Arial"/>
          <w:sz w:val="22"/>
          <w:szCs w:val="22"/>
        </w:rPr>
        <w:t>ask</w:t>
      </w:r>
      <w:proofErr w:type="gramEnd"/>
      <w:r w:rsidRPr="00E44F38">
        <w:rPr>
          <w:rFonts w:ascii="Gill Sans MT" w:hAnsi="Gill Sans MT" w:cs="Arial"/>
          <w:sz w:val="22"/>
          <w:szCs w:val="22"/>
        </w:rPr>
        <w:t xml:space="preserve"> to take entrance tests in specific subjects, as above.</w:t>
      </w:r>
    </w:p>
    <w:p w14:paraId="7CA38BDB" w14:textId="54E9B9C8" w:rsidR="0099513E" w:rsidRPr="00E44F38" w:rsidRDefault="00595BAA" w:rsidP="00A54759">
      <w:pPr>
        <w:widowControl/>
        <w:numPr>
          <w:ilvl w:val="0"/>
          <w:numId w:val="4"/>
        </w:numPr>
        <w:jc w:val="both"/>
        <w:rPr>
          <w:rFonts w:ascii="Gill Sans MT" w:hAnsi="Gill Sans MT" w:cs="Arial"/>
          <w:sz w:val="22"/>
          <w:szCs w:val="22"/>
        </w:rPr>
      </w:pPr>
      <w:r w:rsidRPr="00E44F38">
        <w:rPr>
          <w:rFonts w:ascii="Gill Sans MT" w:hAnsi="Gill Sans MT" w:cs="Arial"/>
          <w:sz w:val="22"/>
          <w:szCs w:val="22"/>
        </w:rPr>
        <w:t xml:space="preserve">For students coming from overseas: At 16+ (into Year 12) applicants are considered for either the IB Diploma programme or A Levels on the basis of: predicted results at IGCSE or equivalent, an English GCSE-style entrance paper, a Mathematics GCSE-style entrance paper, and entrance papers in subjects proposed for sixth form study. </w:t>
      </w:r>
      <w:r w:rsidR="00B334C2" w:rsidRPr="00E44F38">
        <w:rPr>
          <w:rFonts w:ascii="Gill Sans MT" w:hAnsi="Gill Sans MT" w:cs="Arial"/>
          <w:sz w:val="22"/>
          <w:szCs w:val="22"/>
        </w:rPr>
        <w:t>There is an EAL examination for non-native speakers, although an IELTS score of at least 6 or an equivalent qualification such as grade 6 in IGCSE English Language is preferred for entry into the 6</w:t>
      </w:r>
      <w:r w:rsidR="00B334C2" w:rsidRPr="00E44F38">
        <w:rPr>
          <w:rFonts w:ascii="Gill Sans MT" w:hAnsi="Gill Sans MT" w:cs="Arial"/>
          <w:sz w:val="22"/>
          <w:szCs w:val="22"/>
          <w:vertAlign w:val="superscript"/>
        </w:rPr>
        <w:t>th</w:t>
      </w:r>
      <w:r w:rsidR="00B334C2" w:rsidRPr="00E44F38">
        <w:rPr>
          <w:rFonts w:ascii="Gill Sans MT" w:hAnsi="Gill Sans MT" w:cs="Arial"/>
          <w:sz w:val="22"/>
          <w:szCs w:val="22"/>
        </w:rPr>
        <w:t xml:space="preserve"> Form. Where students are not in a UK school, any provisional offer made by the Head is confirmed upon verification of GCSE or IB Middle Years programme results in the August before entry</w:t>
      </w:r>
      <w:r w:rsidR="00A54759" w:rsidRPr="00E44F38">
        <w:rPr>
          <w:rFonts w:ascii="Gill Sans MT" w:hAnsi="Gill Sans MT" w:cs="Arial"/>
          <w:sz w:val="22"/>
          <w:szCs w:val="22"/>
        </w:rPr>
        <w:t>, unless the student has had an unconditional offer based on her entrance examination results.</w:t>
      </w:r>
    </w:p>
    <w:p w14:paraId="29395722" w14:textId="77777777" w:rsidR="0099513E" w:rsidRPr="00E44F38" w:rsidRDefault="0099513E">
      <w:pPr>
        <w:widowControl/>
        <w:jc w:val="both"/>
        <w:rPr>
          <w:rFonts w:ascii="Gill Sans MT" w:hAnsi="Gill Sans MT" w:cs="Arial"/>
          <w:sz w:val="22"/>
          <w:szCs w:val="22"/>
        </w:rPr>
      </w:pPr>
    </w:p>
    <w:p w14:paraId="17D06F86" w14:textId="77777777" w:rsidR="0099513E" w:rsidRPr="00E44F38" w:rsidRDefault="00000719">
      <w:pPr>
        <w:widowControl/>
        <w:jc w:val="both"/>
        <w:rPr>
          <w:rFonts w:ascii="Gill Sans MT" w:hAnsi="Gill Sans MT" w:cs="Arial"/>
          <w:b/>
          <w:i/>
          <w:sz w:val="22"/>
          <w:szCs w:val="22"/>
        </w:rPr>
      </w:pPr>
      <w:r w:rsidRPr="00E44F38">
        <w:rPr>
          <w:rFonts w:ascii="Gill Sans MT" w:hAnsi="Gill Sans MT" w:cs="Arial"/>
          <w:b/>
          <w:i/>
          <w:sz w:val="22"/>
          <w:szCs w:val="22"/>
        </w:rPr>
        <w:t>Implementation:</w:t>
      </w:r>
    </w:p>
    <w:p w14:paraId="325315B0" w14:textId="77777777" w:rsidR="0099513E" w:rsidRPr="00E44F38" w:rsidRDefault="0099513E">
      <w:pPr>
        <w:widowControl/>
        <w:jc w:val="both"/>
        <w:rPr>
          <w:rFonts w:ascii="Gill Sans MT" w:hAnsi="Gill Sans MT" w:cs="Arial"/>
          <w:b/>
          <w:i/>
          <w:sz w:val="22"/>
          <w:szCs w:val="22"/>
        </w:rPr>
      </w:pPr>
    </w:p>
    <w:p w14:paraId="3873C8A5" w14:textId="77777777" w:rsidR="0099513E" w:rsidRPr="00E44F38" w:rsidRDefault="00AC6E69">
      <w:pPr>
        <w:widowControl/>
        <w:jc w:val="both"/>
        <w:rPr>
          <w:rFonts w:ascii="Gill Sans MT" w:hAnsi="Gill Sans MT" w:cs="Arial"/>
          <w:b/>
          <w:i/>
          <w:sz w:val="22"/>
          <w:szCs w:val="22"/>
        </w:rPr>
      </w:pPr>
      <w:r w:rsidRPr="00E44F38">
        <w:rPr>
          <w:rFonts w:ascii="Gill Sans MT" w:hAnsi="Gill Sans MT" w:cs="Arial"/>
          <w:b/>
          <w:i/>
          <w:sz w:val="22"/>
          <w:szCs w:val="22"/>
        </w:rPr>
        <w:t>Prep School</w:t>
      </w:r>
      <w:r w:rsidR="00000719" w:rsidRPr="00E44F38">
        <w:rPr>
          <w:rFonts w:ascii="Gill Sans MT" w:hAnsi="Gill Sans MT" w:cs="Arial"/>
          <w:b/>
          <w:i/>
          <w:sz w:val="22"/>
          <w:szCs w:val="22"/>
        </w:rPr>
        <w:t xml:space="preserve"> Admissions </w:t>
      </w:r>
    </w:p>
    <w:p w14:paraId="4CE53543" w14:textId="77777777" w:rsidR="0099513E" w:rsidRPr="00E44F38" w:rsidRDefault="0099513E">
      <w:pPr>
        <w:widowControl/>
        <w:jc w:val="both"/>
        <w:rPr>
          <w:rFonts w:ascii="Gill Sans MT" w:hAnsi="Gill Sans MT" w:cs="Arial"/>
          <w:b/>
          <w:i/>
          <w:sz w:val="22"/>
          <w:szCs w:val="22"/>
        </w:rPr>
      </w:pPr>
    </w:p>
    <w:p w14:paraId="10392495" w14:textId="77777777" w:rsidR="0099513E" w:rsidRPr="00E44F38" w:rsidRDefault="00000719">
      <w:pPr>
        <w:pStyle w:val="ListParagraph"/>
        <w:widowControl/>
        <w:numPr>
          <w:ilvl w:val="0"/>
          <w:numId w:val="25"/>
        </w:numPr>
        <w:jc w:val="both"/>
        <w:rPr>
          <w:rFonts w:ascii="Gill Sans MT" w:hAnsi="Gill Sans MT" w:cs="Arial"/>
          <w:sz w:val="22"/>
          <w:szCs w:val="22"/>
          <w:lang w:eastAsia="en-US"/>
        </w:rPr>
      </w:pPr>
      <w:r w:rsidRPr="00E44F38">
        <w:rPr>
          <w:rFonts w:ascii="Gill Sans MT" w:hAnsi="Gill Sans MT" w:cs="Arial"/>
          <w:sz w:val="22"/>
          <w:szCs w:val="22"/>
          <w:lang w:eastAsia="en-US"/>
        </w:rPr>
        <w:t>Invitation to come for assessment is to be made only after receipt of the Registration form and fee except in unusual circumstances.</w:t>
      </w:r>
    </w:p>
    <w:p w14:paraId="7B3D286A" w14:textId="77777777" w:rsidR="0099513E" w:rsidRPr="00E44F38" w:rsidRDefault="00000719">
      <w:pPr>
        <w:pStyle w:val="ListParagraph"/>
        <w:widowControl/>
        <w:numPr>
          <w:ilvl w:val="0"/>
          <w:numId w:val="25"/>
        </w:numPr>
        <w:jc w:val="both"/>
        <w:rPr>
          <w:rFonts w:ascii="Gill Sans MT" w:hAnsi="Gill Sans MT" w:cs="Arial"/>
          <w:sz w:val="22"/>
          <w:szCs w:val="22"/>
          <w:lang w:eastAsia="en-US"/>
        </w:rPr>
      </w:pPr>
      <w:r w:rsidRPr="00E44F38">
        <w:rPr>
          <w:rFonts w:ascii="Gill Sans MT" w:hAnsi="Gill Sans MT" w:cs="Arial"/>
          <w:sz w:val="22"/>
          <w:szCs w:val="22"/>
          <w:lang w:eastAsia="en-US"/>
        </w:rPr>
        <w:t xml:space="preserve">An offer may be made, subject to a satisfactory assessment and satisfactory report from the existing school, if required.  </w:t>
      </w:r>
    </w:p>
    <w:p w14:paraId="744464DD" w14:textId="77777777" w:rsidR="0099513E" w:rsidRPr="00E44F38" w:rsidRDefault="00000719">
      <w:pPr>
        <w:pStyle w:val="ListParagraph"/>
        <w:widowControl/>
        <w:numPr>
          <w:ilvl w:val="0"/>
          <w:numId w:val="25"/>
        </w:numPr>
        <w:jc w:val="both"/>
        <w:rPr>
          <w:rFonts w:ascii="Gill Sans MT" w:hAnsi="Gill Sans MT" w:cs="Arial"/>
          <w:sz w:val="22"/>
          <w:szCs w:val="22"/>
          <w:lang w:eastAsia="en-US"/>
        </w:rPr>
      </w:pPr>
      <w:r w:rsidRPr="00E44F38">
        <w:rPr>
          <w:rFonts w:ascii="Gill Sans MT" w:hAnsi="Gill Sans MT" w:cs="Arial"/>
          <w:sz w:val="22"/>
          <w:szCs w:val="22"/>
          <w:lang w:eastAsia="en-US"/>
        </w:rPr>
        <w:t>Parent/carers are to be informed of the outcome of an assessment as</w:t>
      </w:r>
      <w:r w:rsidR="00A5599F" w:rsidRPr="00E44F38">
        <w:rPr>
          <w:rFonts w:ascii="Gill Sans MT" w:hAnsi="Gill Sans MT" w:cs="Arial"/>
          <w:sz w:val="22"/>
          <w:szCs w:val="22"/>
          <w:lang w:eastAsia="en-US"/>
        </w:rPr>
        <w:t xml:space="preserve"> soon as possible. In the Prep</w:t>
      </w:r>
      <w:r w:rsidRPr="00E44F38">
        <w:rPr>
          <w:rFonts w:ascii="Gill Sans MT" w:hAnsi="Gill Sans MT" w:cs="Arial"/>
          <w:sz w:val="22"/>
          <w:szCs w:val="22"/>
          <w:lang w:eastAsia="en-US"/>
        </w:rPr>
        <w:t xml:space="preserve"> School this is the responsibility of the Head usually at the end of the day. A Deputy Head may be asked to speak to the parent/carers if the Head is not available.</w:t>
      </w:r>
    </w:p>
    <w:p w14:paraId="7EDE63F3" w14:textId="77777777" w:rsidR="0099513E" w:rsidRPr="00E44F38" w:rsidRDefault="00000719">
      <w:pPr>
        <w:pStyle w:val="ListParagraph"/>
        <w:widowControl/>
        <w:numPr>
          <w:ilvl w:val="0"/>
          <w:numId w:val="25"/>
        </w:numPr>
        <w:jc w:val="both"/>
        <w:rPr>
          <w:rFonts w:ascii="Gill Sans MT" w:hAnsi="Gill Sans MT" w:cs="Arial"/>
          <w:sz w:val="22"/>
          <w:szCs w:val="22"/>
          <w:lang w:eastAsia="en-US"/>
        </w:rPr>
      </w:pPr>
      <w:r w:rsidRPr="00E44F38">
        <w:rPr>
          <w:rFonts w:ascii="Gill Sans MT" w:hAnsi="Gill Sans MT" w:cs="Arial"/>
          <w:sz w:val="22"/>
          <w:szCs w:val="22"/>
          <w:lang w:eastAsia="en-US"/>
        </w:rPr>
        <w:t>Offers to be sent out under the signature of the Head of the Senior School.</w:t>
      </w:r>
    </w:p>
    <w:p w14:paraId="34AD503F" w14:textId="77777777" w:rsidR="0099513E" w:rsidRPr="00E44F38" w:rsidRDefault="00000719">
      <w:pPr>
        <w:pStyle w:val="ListParagraph"/>
        <w:widowControl/>
        <w:numPr>
          <w:ilvl w:val="0"/>
          <w:numId w:val="25"/>
        </w:numPr>
        <w:jc w:val="both"/>
        <w:rPr>
          <w:rFonts w:ascii="Gill Sans MT" w:hAnsi="Gill Sans MT" w:cs="Arial"/>
          <w:sz w:val="22"/>
          <w:szCs w:val="22"/>
          <w:lang w:eastAsia="en-US"/>
        </w:rPr>
      </w:pPr>
      <w:r w:rsidRPr="00E44F38">
        <w:rPr>
          <w:rFonts w:ascii="Gill Sans MT" w:hAnsi="Gill Sans MT" w:cs="Arial"/>
          <w:sz w:val="22"/>
          <w:szCs w:val="22"/>
          <w:lang w:eastAsia="en-US"/>
        </w:rPr>
        <w:t xml:space="preserve">Applicants who live far away from Bath or overseas may sit the Assessment tests in English and Mathematics at their own school under examination conditions or under the supervision of an appointed agency. </w:t>
      </w:r>
    </w:p>
    <w:p w14:paraId="77EC5B2C" w14:textId="77777777" w:rsidR="0099513E" w:rsidRPr="00E44F38" w:rsidRDefault="0099513E">
      <w:pPr>
        <w:widowControl/>
        <w:jc w:val="both"/>
        <w:rPr>
          <w:rFonts w:ascii="Gill Sans MT" w:hAnsi="Gill Sans MT" w:cs="Arial"/>
          <w:b/>
          <w:i/>
          <w:sz w:val="22"/>
          <w:szCs w:val="22"/>
        </w:rPr>
      </w:pPr>
    </w:p>
    <w:p w14:paraId="4172A277" w14:textId="77777777" w:rsidR="0099513E" w:rsidRPr="00E44F38" w:rsidRDefault="00000719">
      <w:pPr>
        <w:widowControl/>
        <w:jc w:val="both"/>
        <w:rPr>
          <w:rFonts w:ascii="Gill Sans MT" w:hAnsi="Gill Sans MT" w:cs="Arial"/>
          <w:b/>
          <w:i/>
          <w:sz w:val="22"/>
          <w:szCs w:val="22"/>
        </w:rPr>
      </w:pPr>
      <w:r w:rsidRPr="00E44F38">
        <w:rPr>
          <w:rFonts w:ascii="Gill Sans MT" w:hAnsi="Gill Sans MT" w:cs="Arial"/>
          <w:b/>
          <w:i/>
          <w:sz w:val="22"/>
          <w:szCs w:val="22"/>
        </w:rPr>
        <w:t>Key Stage Admissions in the Senior School</w:t>
      </w:r>
    </w:p>
    <w:p w14:paraId="65CF9641" w14:textId="77777777" w:rsidR="0099513E" w:rsidRPr="00E44F38" w:rsidRDefault="0099513E">
      <w:pPr>
        <w:widowControl/>
        <w:jc w:val="both"/>
        <w:rPr>
          <w:rFonts w:ascii="Gill Sans MT" w:hAnsi="Gill Sans MT" w:cs="Arial"/>
          <w:b/>
          <w:i/>
          <w:sz w:val="22"/>
          <w:szCs w:val="22"/>
        </w:rPr>
      </w:pPr>
    </w:p>
    <w:p w14:paraId="67C43273"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Parents can obtain a copy of this policy and the GDST’s own policy on admissions from the Registrar in the main School Office; the admissions process is also explained on the RHSB website.</w:t>
      </w:r>
    </w:p>
    <w:p w14:paraId="6CD042C3"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Applications for registration and to take the entrance exam for a Trust school are made on the RHSB’s own application form.</w:t>
      </w:r>
    </w:p>
    <w:p w14:paraId="0C9E1CA4" w14:textId="77777777" w:rsidR="0099513E" w:rsidRPr="00E44F38" w:rsidRDefault="00000719">
      <w:pPr>
        <w:pStyle w:val="BodyText"/>
        <w:widowControl/>
        <w:numPr>
          <w:ilvl w:val="0"/>
          <w:numId w:val="21"/>
        </w:numPr>
        <w:rPr>
          <w:rFonts w:ascii="Gill Sans MT" w:hAnsi="Gill Sans MT" w:cs="Arial"/>
          <w:sz w:val="22"/>
          <w:szCs w:val="22"/>
        </w:rPr>
      </w:pPr>
      <w:r w:rsidRPr="00E44F38">
        <w:rPr>
          <w:rFonts w:ascii="Gill Sans MT" w:hAnsi="Gill Sans MT" w:cs="Arial"/>
          <w:sz w:val="22"/>
          <w:szCs w:val="22"/>
        </w:rPr>
        <w:t>All students to be admitted on the basis of an appropriate entry/transfer examination and interviews.  Students must achieve an acceptable standard in the examination. A report from the current school is obtained whenever possible.</w:t>
      </w:r>
    </w:p>
    <w:p w14:paraId="28BD8557" w14:textId="77777777" w:rsidR="0099513E" w:rsidRPr="00E44F38" w:rsidRDefault="00000719">
      <w:pPr>
        <w:pStyle w:val="BodyText"/>
        <w:widowControl/>
        <w:numPr>
          <w:ilvl w:val="0"/>
          <w:numId w:val="21"/>
        </w:numPr>
        <w:rPr>
          <w:rFonts w:ascii="Gill Sans MT" w:hAnsi="Gill Sans MT" w:cs="Arial"/>
          <w:sz w:val="22"/>
          <w:szCs w:val="22"/>
        </w:rPr>
      </w:pPr>
      <w:r w:rsidRPr="00E44F38">
        <w:rPr>
          <w:rFonts w:ascii="Gill Sans MT" w:hAnsi="Gill Sans MT" w:cs="Arial"/>
          <w:sz w:val="22"/>
          <w:szCs w:val="22"/>
        </w:rPr>
        <w:t>Interviews with parents do not form part of the selection procedure.</w:t>
      </w:r>
    </w:p>
    <w:p w14:paraId="09B11235"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Relevant Heads of Department have responsibility for setting, marking and reviewing entrance examinations appropriate to each stage of entry.  Tests are reviewed annually.</w:t>
      </w:r>
    </w:p>
    <w:p w14:paraId="69142630"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The entrance examination is not set to clash with any major religious festival.</w:t>
      </w:r>
    </w:p>
    <w:p w14:paraId="4509DC59"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Parents to be informed of the outcome of entrance/transfer examinations as per the agreed timetable.</w:t>
      </w:r>
    </w:p>
    <w:p w14:paraId="2657252A"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 xml:space="preserve">Entrance/transfer examinations are taken in conditions which are both conducive to academic work and concentration, and which encourage applicants to relax.  </w:t>
      </w:r>
    </w:p>
    <w:p w14:paraId="78398622"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Individual needs are taken into consideration in consultation with feeder schools.</w:t>
      </w:r>
    </w:p>
    <w:p w14:paraId="51DBCA4D"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Entrance/transfer examinations are to be supervised by the Registrar or her representative.</w:t>
      </w:r>
    </w:p>
    <w:p w14:paraId="77ECC0DD"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lastRenderedPageBreak/>
        <w:t>Recommendations for offers or rejections, subject to performance in the entrance examination, are to be made by the relevant Heads of Department to the Head.</w:t>
      </w:r>
    </w:p>
    <w:p w14:paraId="50AFD6C5"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Offers are to be sent out under the signature of the Head alone.</w:t>
      </w:r>
    </w:p>
    <w:p w14:paraId="04CF2068"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Invitations to sit the Entrance/Transfer Examination are to be made only after receipt of Registration Form and Registration Fee.</w:t>
      </w:r>
    </w:p>
    <w:p w14:paraId="191AEB48"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All students considering entry to the RHSB are offered a taster day or night (in the case of boarding). For Year 7 students a taster day is part of the admissions process.</w:t>
      </w:r>
    </w:p>
    <w:p w14:paraId="38C0F728"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Overseas applicants are to sit Entrance Examination under the supervision of an appointed educational agent/British Council/their school with the agreement of the overseas Head or similar trustworthy body.</w:t>
      </w:r>
    </w:p>
    <w:p w14:paraId="5DD696BE"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All Year 7 entrants are invited to the induction afternoon in the Summer Term of Year 6.</w:t>
      </w:r>
    </w:p>
    <w:p w14:paraId="0C61CF5E"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Reports are requested from current schools (where relevant) using RHSB standard form.</w:t>
      </w:r>
    </w:p>
    <w:p w14:paraId="1F5D028C" w14:textId="77777777" w:rsidR="0099513E" w:rsidRPr="00E44F38" w:rsidRDefault="00036BB8">
      <w:pPr>
        <w:widowControl/>
        <w:numPr>
          <w:ilvl w:val="0"/>
          <w:numId w:val="21"/>
        </w:numPr>
        <w:jc w:val="both"/>
        <w:rPr>
          <w:rFonts w:ascii="Gill Sans MT" w:hAnsi="Gill Sans MT" w:cs="Arial"/>
          <w:sz w:val="22"/>
          <w:szCs w:val="22"/>
        </w:rPr>
      </w:pPr>
      <w:r w:rsidRPr="00E44F38">
        <w:rPr>
          <w:rFonts w:ascii="Gill Sans MT" w:hAnsi="Gill Sans MT" w:cs="Arial"/>
          <w:sz w:val="22"/>
          <w:szCs w:val="22"/>
        </w:rPr>
        <w:t>No student can start unless he</w:t>
      </w:r>
      <w:r w:rsidR="00000719" w:rsidRPr="00E44F38">
        <w:rPr>
          <w:rFonts w:ascii="Gill Sans MT" w:hAnsi="Gill Sans MT" w:cs="Arial"/>
          <w:sz w:val="22"/>
          <w:szCs w:val="22"/>
        </w:rPr>
        <w:t>r parents have signed and returned the parent contract (F7).</w:t>
      </w:r>
    </w:p>
    <w:p w14:paraId="4E376D94"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Parents of unsuccessful candidates may ask for feedback from the Head about how the child performed in relation to the range of successful candidates and about how the selection criteria were objectively applied.  (Exam scripts are not shown to parents, being exempt from disclosure under the Data Protection Act 1998.)  Discussions with parents may be followed up in writing.</w:t>
      </w:r>
    </w:p>
    <w:p w14:paraId="3F73B3DD" w14:textId="77777777" w:rsidR="0099513E" w:rsidRPr="00E44F38" w:rsidRDefault="00000719">
      <w:pPr>
        <w:widowControl/>
        <w:numPr>
          <w:ilvl w:val="0"/>
          <w:numId w:val="21"/>
        </w:numPr>
        <w:jc w:val="both"/>
        <w:rPr>
          <w:rFonts w:ascii="Gill Sans MT" w:hAnsi="Gill Sans MT" w:cs="Arial"/>
          <w:sz w:val="22"/>
          <w:szCs w:val="22"/>
        </w:rPr>
      </w:pPr>
      <w:r w:rsidRPr="00E44F38">
        <w:rPr>
          <w:rFonts w:ascii="Gill Sans MT" w:hAnsi="Gill Sans MT" w:cs="Arial"/>
          <w:sz w:val="22"/>
          <w:szCs w:val="22"/>
        </w:rPr>
        <w:t>There are exceptions to the normal selection criteria. The Head looks at individual cases where there are extenuating circumstances (e.g. if a student has been educated at home). The Head (or her nominated representative) interviews the student and makes a decision.</w:t>
      </w:r>
    </w:p>
    <w:p w14:paraId="54C7EABE" w14:textId="77777777" w:rsidR="0099513E" w:rsidRPr="00E44F38" w:rsidRDefault="00A5599F">
      <w:pPr>
        <w:widowControl/>
        <w:numPr>
          <w:ilvl w:val="0"/>
          <w:numId w:val="21"/>
        </w:numPr>
        <w:jc w:val="both"/>
        <w:rPr>
          <w:rFonts w:ascii="Gill Sans MT" w:hAnsi="Gill Sans MT" w:cs="Arial"/>
          <w:sz w:val="22"/>
          <w:szCs w:val="22"/>
        </w:rPr>
      </w:pPr>
      <w:r w:rsidRPr="00E44F38">
        <w:rPr>
          <w:rFonts w:ascii="Gill Sans MT" w:hAnsi="Gill Sans MT" w:cs="Arial"/>
          <w:sz w:val="22"/>
          <w:szCs w:val="22"/>
        </w:rPr>
        <w:t>The Prep</w:t>
      </w:r>
      <w:r w:rsidR="00000719" w:rsidRPr="00E44F38">
        <w:rPr>
          <w:rFonts w:ascii="Gill Sans MT" w:hAnsi="Gill Sans MT" w:cs="Arial"/>
          <w:sz w:val="22"/>
          <w:szCs w:val="22"/>
        </w:rPr>
        <w:t xml:space="preserve"> School, Senio</w:t>
      </w:r>
      <w:r w:rsidR="00E86C18" w:rsidRPr="00E44F38">
        <w:rPr>
          <w:rFonts w:ascii="Gill Sans MT" w:hAnsi="Gill Sans MT" w:cs="Arial"/>
          <w:sz w:val="22"/>
          <w:szCs w:val="22"/>
        </w:rPr>
        <w:t>r School and 6</w:t>
      </w:r>
      <w:r w:rsidR="00E86C18" w:rsidRPr="00E44F38">
        <w:rPr>
          <w:rFonts w:ascii="Gill Sans MT" w:hAnsi="Gill Sans MT" w:cs="Arial"/>
          <w:sz w:val="22"/>
          <w:szCs w:val="22"/>
          <w:vertAlign w:val="superscript"/>
        </w:rPr>
        <w:t>th</w:t>
      </w:r>
      <w:r w:rsidR="00E86C18" w:rsidRPr="00E44F38">
        <w:rPr>
          <w:rFonts w:ascii="Gill Sans MT" w:hAnsi="Gill Sans MT" w:cs="Arial"/>
          <w:sz w:val="22"/>
          <w:szCs w:val="22"/>
        </w:rPr>
        <w:t xml:space="preserve"> Form</w:t>
      </w:r>
      <w:r w:rsidR="00000719" w:rsidRPr="00E44F38">
        <w:rPr>
          <w:rFonts w:ascii="Gill Sans MT" w:hAnsi="Gill Sans MT" w:cs="Arial"/>
          <w:sz w:val="22"/>
          <w:szCs w:val="22"/>
        </w:rPr>
        <w:t xml:space="preserve"> take siblings (3 -18). Priority is given to siblings</w:t>
      </w:r>
      <w:r w:rsidR="007D3A7E" w:rsidRPr="00E44F38">
        <w:rPr>
          <w:rFonts w:ascii="Gill Sans MT" w:hAnsi="Gill Sans MT" w:cs="Arial"/>
          <w:sz w:val="22"/>
          <w:szCs w:val="22"/>
        </w:rPr>
        <w:t>,</w:t>
      </w:r>
      <w:r w:rsidR="00000719" w:rsidRPr="00E44F38">
        <w:rPr>
          <w:rFonts w:ascii="Gill Sans MT" w:hAnsi="Gill Sans MT" w:cs="Arial"/>
          <w:sz w:val="22"/>
          <w:szCs w:val="22"/>
        </w:rPr>
        <w:t xml:space="preserve"> subject to them satisfying all other entry requirements.</w:t>
      </w:r>
    </w:p>
    <w:p w14:paraId="1485637A" w14:textId="77777777" w:rsidR="00FA0957" w:rsidRPr="00E44F38" w:rsidRDefault="00FA0957">
      <w:pPr>
        <w:widowControl/>
        <w:jc w:val="both"/>
        <w:rPr>
          <w:rFonts w:ascii="Gill Sans MT" w:hAnsi="Gill Sans MT" w:cs="Arial"/>
          <w:b/>
          <w:i/>
          <w:sz w:val="22"/>
          <w:szCs w:val="22"/>
        </w:rPr>
      </w:pPr>
    </w:p>
    <w:p w14:paraId="5C45FABD" w14:textId="77777777" w:rsidR="0099513E" w:rsidRPr="00E44F38" w:rsidRDefault="00000719">
      <w:pPr>
        <w:widowControl/>
        <w:jc w:val="both"/>
        <w:rPr>
          <w:rFonts w:ascii="Gill Sans MT" w:hAnsi="Gill Sans MT" w:cs="Arial"/>
          <w:b/>
          <w:i/>
          <w:sz w:val="22"/>
          <w:szCs w:val="22"/>
        </w:rPr>
      </w:pPr>
      <w:r w:rsidRPr="00E44F38">
        <w:rPr>
          <w:rFonts w:ascii="Gill Sans MT" w:hAnsi="Gill Sans MT" w:cs="Arial"/>
          <w:b/>
          <w:i/>
          <w:sz w:val="22"/>
          <w:szCs w:val="22"/>
        </w:rPr>
        <w:t>Inter-school Transfers</w:t>
      </w:r>
    </w:p>
    <w:p w14:paraId="03B10014" w14:textId="77777777" w:rsidR="0099513E" w:rsidRPr="00E44F38" w:rsidRDefault="0099513E">
      <w:pPr>
        <w:widowControl/>
        <w:jc w:val="both"/>
        <w:rPr>
          <w:rFonts w:ascii="Gill Sans MT" w:hAnsi="Gill Sans MT" w:cs="Arial"/>
          <w:b/>
          <w:i/>
          <w:sz w:val="22"/>
          <w:szCs w:val="22"/>
        </w:rPr>
      </w:pPr>
    </w:p>
    <w:p w14:paraId="385CA375" w14:textId="77777777" w:rsidR="0099513E" w:rsidRPr="00E44F38" w:rsidRDefault="00000719">
      <w:pPr>
        <w:widowControl/>
        <w:numPr>
          <w:ilvl w:val="0"/>
          <w:numId w:val="2"/>
        </w:numPr>
        <w:jc w:val="both"/>
        <w:rPr>
          <w:rFonts w:ascii="Gill Sans MT" w:hAnsi="Gill Sans MT" w:cs="Arial"/>
          <w:sz w:val="22"/>
          <w:szCs w:val="22"/>
        </w:rPr>
      </w:pPr>
      <w:r w:rsidRPr="00E44F38">
        <w:rPr>
          <w:rFonts w:ascii="Gill Sans MT" w:hAnsi="Gill Sans MT" w:cs="Arial"/>
          <w:sz w:val="22"/>
          <w:szCs w:val="22"/>
        </w:rPr>
        <w:t>Transfers between other GDST schools and RHSB may be arranged for reasons such as relocation or the need for boarding facilities or the desire to study the International Baccalaureate Diploma.</w:t>
      </w:r>
    </w:p>
    <w:p w14:paraId="54F78F14" w14:textId="77777777" w:rsidR="0099513E" w:rsidRPr="00E44F38" w:rsidRDefault="00000719">
      <w:pPr>
        <w:widowControl/>
        <w:numPr>
          <w:ilvl w:val="0"/>
          <w:numId w:val="2"/>
        </w:numPr>
        <w:jc w:val="both"/>
        <w:rPr>
          <w:rFonts w:ascii="Gill Sans MT" w:hAnsi="Gill Sans MT" w:cs="Arial"/>
          <w:sz w:val="22"/>
          <w:szCs w:val="22"/>
        </w:rPr>
      </w:pPr>
      <w:r w:rsidRPr="00E44F38">
        <w:rPr>
          <w:rFonts w:ascii="Gill Sans MT" w:hAnsi="Gill Sans MT" w:cs="Arial"/>
          <w:sz w:val="22"/>
          <w:szCs w:val="22"/>
        </w:rPr>
        <w:t>A transfer cannot be made to any Academy sponsored by the GDST.</w:t>
      </w:r>
    </w:p>
    <w:p w14:paraId="3838C85C" w14:textId="77777777" w:rsidR="0099513E" w:rsidRPr="00E44F38" w:rsidRDefault="00000719">
      <w:pPr>
        <w:widowControl/>
        <w:numPr>
          <w:ilvl w:val="0"/>
          <w:numId w:val="2"/>
        </w:numPr>
        <w:jc w:val="both"/>
        <w:rPr>
          <w:rFonts w:ascii="Gill Sans MT" w:hAnsi="Gill Sans MT" w:cs="Arial"/>
          <w:sz w:val="22"/>
          <w:szCs w:val="22"/>
        </w:rPr>
      </w:pPr>
      <w:r w:rsidRPr="00E44F38">
        <w:rPr>
          <w:rFonts w:ascii="Gill Sans MT" w:hAnsi="Gill Sans MT" w:cs="Arial"/>
          <w:sz w:val="22"/>
          <w:szCs w:val="22"/>
        </w:rPr>
        <w:t>Transfers are subject to place availability and the receiving school’s professional judgement re the benefit the student would get from joining.</w:t>
      </w:r>
    </w:p>
    <w:p w14:paraId="756B3FF2" w14:textId="77777777" w:rsidR="0099513E" w:rsidRPr="00E44F38" w:rsidRDefault="00000719">
      <w:pPr>
        <w:widowControl/>
        <w:numPr>
          <w:ilvl w:val="0"/>
          <w:numId w:val="2"/>
        </w:numPr>
        <w:jc w:val="both"/>
        <w:rPr>
          <w:rFonts w:ascii="Gill Sans MT" w:hAnsi="Gill Sans MT" w:cs="Arial"/>
          <w:sz w:val="22"/>
          <w:szCs w:val="22"/>
        </w:rPr>
      </w:pPr>
      <w:r w:rsidRPr="00E44F38">
        <w:rPr>
          <w:rFonts w:ascii="Gill Sans MT" w:hAnsi="Gill Sans MT" w:cs="Arial"/>
          <w:sz w:val="22"/>
          <w:szCs w:val="22"/>
          <w:lang w:eastAsia="en-US"/>
        </w:rPr>
        <w:t>Pupils transfe</w:t>
      </w:r>
      <w:r w:rsidR="00A5599F" w:rsidRPr="00E44F38">
        <w:rPr>
          <w:rFonts w:ascii="Gill Sans MT" w:hAnsi="Gill Sans MT" w:cs="Arial"/>
          <w:sz w:val="22"/>
          <w:szCs w:val="22"/>
          <w:lang w:eastAsia="en-US"/>
        </w:rPr>
        <w:t>rring from another Trust prep s</w:t>
      </w:r>
      <w:r w:rsidRPr="00E44F38">
        <w:rPr>
          <w:rFonts w:ascii="Gill Sans MT" w:hAnsi="Gill Sans MT" w:cs="Arial"/>
          <w:sz w:val="22"/>
          <w:szCs w:val="22"/>
          <w:lang w:eastAsia="en-US"/>
        </w:rPr>
        <w:t>chool are not required to pass the admissions assessments but may be asked to complete some of the tasks for diagnostic purposes.  A written report covering the core subjects, any strengths or weaknesses with a comment on behaviour is the norm but, in unusual circumstances, a verbal report by the Head may be given.</w:t>
      </w:r>
    </w:p>
    <w:p w14:paraId="2E810E8B" w14:textId="77777777" w:rsidR="0099513E" w:rsidRPr="00E44F38" w:rsidRDefault="00000719">
      <w:pPr>
        <w:widowControl/>
        <w:numPr>
          <w:ilvl w:val="0"/>
          <w:numId w:val="2"/>
        </w:numPr>
        <w:jc w:val="both"/>
        <w:rPr>
          <w:rFonts w:ascii="Gill Sans MT" w:hAnsi="Gill Sans MT" w:cs="Arial"/>
          <w:sz w:val="22"/>
          <w:szCs w:val="22"/>
        </w:rPr>
      </w:pPr>
      <w:r w:rsidRPr="00E44F38">
        <w:rPr>
          <w:rFonts w:ascii="Gill Sans MT" w:hAnsi="Gill Sans MT" w:cs="Arial"/>
          <w:sz w:val="22"/>
          <w:szCs w:val="22"/>
        </w:rPr>
        <w:t>Admissions in Years 7 and 12-13 are as for anyone else.  Mid-year admissions and admissions in Years 8-10 are by reference from the current school and a ‘grading’ entrance exam.</w:t>
      </w:r>
    </w:p>
    <w:p w14:paraId="2817A611" w14:textId="77777777" w:rsidR="0099513E" w:rsidRPr="00E44F38" w:rsidRDefault="00000719">
      <w:pPr>
        <w:widowControl/>
        <w:numPr>
          <w:ilvl w:val="0"/>
          <w:numId w:val="2"/>
        </w:numPr>
        <w:jc w:val="both"/>
        <w:rPr>
          <w:rFonts w:ascii="Gill Sans MT" w:hAnsi="Gill Sans MT" w:cs="Arial"/>
          <w:sz w:val="22"/>
          <w:szCs w:val="22"/>
        </w:rPr>
      </w:pPr>
      <w:r w:rsidRPr="00E44F38">
        <w:rPr>
          <w:rFonts w:ascii="Gill Sans MT" w:hAnsi="Gill Sans MT" w:cs="Arial"/>
          <w:sz w:val="22"/>
          <w:szCs w:val="22"/>
        </w:rPr>
        <w:t>The Head contacts the Head of the current school re the student’s ability and potential.</w:t>
      </w:r>
    </w:p>
    <w:p w14:paraId="2E4A9D2A" w14:textId="77777777" w:rsidR="0099513E" w:rsidRPr="00E44F38" w:rsidRDefault="00000719">
      <w:pPr>
        <w:widowControl/>
        <w:numPr>
          <w:ilvl w:val="0"/>
          <w:numId w:val="2"/>
        </w:numPr>
        <w:jc w:val="both"/>
        <w:rPr>
          <w:rFonts w:ascii="Gill Sans MT" w:hAnsi="Gill Sans MT" w:cs="Arial"/>
          <w:sz w:val="22"/>
          <w:szCs w:val="22"/>
        </w:rPr>
      </w:pPr>
      <w:r w:rsidRPr="00E44F38">
        <w:rPr>
          <w:rFonts w:ascii="Gill Sans MT" w:hAnsi="Gill Sans MT" w:cs="Arial"/>
          <w:sz w:val="22"/>
          <w:szCs w:val="22"/>
        </w:rPr>
        <w:t>When places are available, GDST policy requires priority to be given to students transferring from other GDST schools.</w:t>
      </w:r>
    </w:p>
    <w:p w14:paraId="7F7C1691" w14:textId="77777777" w:rsidR="0099513E" w:rsidRPr="00E44F38" w:rsidRDefault="0099513E">
      <w:pPr>
        <w:widowControl/>
        <w:jc w:val="both"/>
        <w:rPr>
          <w:rFonts w:ascii="Gill Sans MT" w:hAnsi="Gill Sans MT" w:cs="Arial"/>
          <w:b/>
          <w:i/>
          <w:sz w:val="22"/>
          <w:szCs w:val="22"/>
        </w:rPr>
      </w:pPr>
    </w:p>
    <w:p w14:paraId="567AAF5C" w14:textId="77777777" w:rsidR="0099513E" w:rsidRPr="00E44F38" w:rsidRDefault="00000719">
      <w:pPr>
        <w:widowControl/>
        <w:jc w:val="both"/>
        <w:rPr>
          <w:rFonts w:ascii="Gill Sans MT" w:hAnsi="Gill Sans MT" w:cs="Arial"/>
          <w:sz w:val="22"/>
          <w:szCs w:val="22"/>
        </w:rPr>
      </w:pPr>
      <w:r w:rsidRPr="00E44F38">
        <w:rPr>
          <w:rFonts w:ascii="Gill Sans MT" w:hAnsi="Gill Sans MT" w:cs="Arial"/>
          <w:b/>
          <w:i/>
          <w:sz w:val="22"/>
          <w:szCs w:val="22"/>
        </w:rPr>
        <w:t>Post-16 Transfers</w:t>
      </w:r>
    </w:p>
    <w:p w14:paraId="3BA651D6" w14:textId="77777777" w:rsidR="0099513E" w:rsidRPr="00E44F38" w:rsidRDefault="0099513E">
      <w:pPr>
        <w:widowControl/>
        <w:jc w:val="both"/>
        <w:rPr>
          <w:rFonts w:ascii="Gill Sans MT" w:hAnsi="Gill Sans MT" w:cs="Arial"/>
          <w:sz w:val="22"/>
          <w:szCs w:val="22"/>
        </w:rPr>
      </w:pPr>
    </w:p>
    <w:p w14:paraId="769E4A6B" w14:textId="77777777" w:rsidR="0099513E" w:rsidRPr="00E44F38" w:rsidRDefault="00000719">
      <w:pPr>
        <w:widowControl/>
        <w:numPr>
          <w:ilvl w:val="0"/>
          <w:numId w:val="3"/>
        </w:numPr>
        <w:jc w:val="both"/>
        <w:rPr>
          <w:rFonts w:ascii="Gill Sans MT" w:hAnsi="Gill Sans MT" w:cs="Arial"/>
          <w:sz w:val="22"/>
          <w:szCs w:val="22"/>
        </w:rPr>
      </w:pPr>
      <w:r w:rsidRPr="00E44F38">
        <w:rPr>
          <w:rFonts w:ascii="Gill Sans MT" w:hAnsi="Gill Sans MT" w:cs="Arial"/>
          <w:sz w:val="22"/>
          <w:szCs w:val="22"/>
        </w:rPr>
        <w:t>Parents are informed of the RHSB’s standards for e</w:t>
      </w:r>
      <w:r w:rsidR="00E86C18" w:rsidRPr="00E44F38">
        <w:rPr>
          <w:rFonts w:ascii="Gill Sans MT" w:hAnsi="Gill Sans MT" w:cs="Arial"/>
          <w:sz w:val="22"/>
          <w:szCs w:val="22"/>
        </w:rPr>
        <w:t>ntry into the Sixth Form</w:t>
      </w:r>
      <w:r w:rsidRPr="00E44F38">
        <w:rPr>
          <w:rFonts w:ascii="Gill Sans MT" w:hAnsi="Gill Sans MT" w:cs="Arial"/>
          <w:sz w:val="22"/>
          <w:szCs w:val="22"/>
        </w:rPr>
        <w:t xml:space="preserve">.  </w:t>
      </w:r>
    </w:p>
    <w:p w14:paraId="3199D63F" w14:textId="77777777" w:rsidR="0099513E" w:rsidRPr="00E44F38" w:rsidRDefault="00000719">
      <w:pPr>
        <w:widowControl/>
        <w:numPr>
          <w:ilvl w:val="0"/>
          <w:numId w:val="3"/>
        </w:numPr>
        <w:jc w:val="both"/>
        <w:rPr>
          <w:rFonts w:ascii="Gill Sans MT" w:hAnsi="Gill Sans MT" w:cs="Arial"/>
          <w:sz w:val="22"/>
          <w:szCs w:val="22"/>
        </w:rPr>
      </w:pPr>
      <w:r w:rsidRPr="00E44F38">
        <w:rPr>
          <w:rFonts w:ascii="Gill Sans MT" w:hAnsi="Gill Sans MT" w:cs="Arial"/>
          <w:sz w:val="22"/>
          <w:szCs w:val="22"/>
        </w:rPr>
        <w:t>After mock GCSE exams the Head sees any parent of a student about whom there is concern.  This takes place before the end of the Year 11 Spring Term.   The grades required for e</w:t>
      </w:r>
      <w:r w:rsidR="00E86C18" w:rsidRPr="00E44F38">
        <w:rPr>
          <w:rFonts w:ascii="Gill Sans MT" w:hAnsi="Gill Sans MT" w:cs="Arial"/>
          <w:sz w:val="22"/>
          <w:szCs w:val="22"/>
        </w:rPr>
        <w:t xml:space="preserve">ntry into the Sixth Form </w:t>
      </w:r>
      <w:r w:rsidRPr="00E44F38">
        <w:rPr>
          <w:rFonts w:ascii="Gill Sans MT" w:hAnsi="Gill Sans MT" w:cs="Arial"/>
          <w:sz w:val="22"/>
          <w:szCs w:val="22"/>
        </w:rPr>
        <w:t>are set out in the standard notification letter.</w:t>
      </w:r>
    </w:p>
    <w:p w14:paraId="75BCED99" w14:textId="77777777" w:rsidR="0099513E" w:rsidRPr="00E44F38" w:rsidRDefault="0099513E">
      <w:pPr>
        <w:widowControl/>
        <w:ind w:left="360"/>
        <w:jc w:val="both"/>
        <w:rPr>
          <w:rFonts w:ascii="Gill Sans MT" w:hAnsi="Gill Sans MT" w:cs="Arial"/>
          <w:sz w:val="22"/>
          <w:szCs w:val="22"/>
        </w:rPr>
      </w:pPr>
    </w:p>
    <w:p w14:paraId="6BF4080E" w14:textId="77777777" w:rsidR="00D1695F" w:rsidRPr="00E44F38" w:rsidRDefault="00D1695F" w:rsidP="00D1695F">
      <w:pPr>
        <w:widowControl/>
        <w:jc w:val="both"/>
        <w:rPr>
          <w:rFonts w:ascii="Gill Sans MT" w:hAnsi="Gill Sans MT" w:cs="Arial"/>
          <w:b/>
          <w:i/>
          <w:sz w:val="22"/>
          <w:szCs w:val="22"/>
        </w:rPr>
      </w:pPr>
      <w:r w:rsidRPr="00E44F38">
        <w:rPr>
          <w:rFonts w:ascii="Gill Sans MT" w:hAnsi="Gill Sans MT" w:cs="Arial"/>
          <w:b/>
          <w:i/>
          <w:sz w:val="22"/>
          <w:szCs w:val="22"/>
        </w:rPr>
        <w:t>Siblings</w:t>
      </w:r>
    </w:p>
    <w:p w14:paraId="0BE5FC7F" w14:textId="77777777" w:rsidR="00D1695F" w:rsidRPr="00E44F38" w:rsidRDefault="00D1695F" w:rsidP="00D1695F">
      <w:pPr>
        <w:widowControl/>
        <w:jc w:val="both"/>
        <w:rPr>
          <w:rFonts w:ascii="Gill Sans MT" w:hAnsi="Gill Sans MT" w:cs="Arial"/>
          <w:b/>
          <w:i/>
          <w:sz w:val="22"/>
          <w:szCs w:val="22"/>
        </w:rPr>
      </w:pPr>
    </w:p>
    <w:p w14:paraId="65DD6EF5" w14:textId="093E1580" w:rsidR="00D1695F" w:rsidRPr="00E44F38" w:rsidRDefault="00D1695F" w:rsidP="00ED29D6">
      <w:pPr>
        <w:widowControl/>
        <w:jc w:val="both"/>
        <w:rPr>
          <w:rFonts w:ascii="Gill Sans MT" w:hAnsi="Gill Sans MT" w:cs="Arial"/>
          <w:sz w:val="22"/>
          <w:szCs w:val="22"/>
        </w:rPr>
      </w:pPr>
      <w:r w:rsidRPr="00E44F38">
        <w:rPr>
          <w:rFonts w:ascii="Gill Sans MT" w:hAnsi="Gill Sans MT" w:cs="Arial"/>
          <w:sz w:val="22"/>
          <w:szCs w:val="22"/>
        </w:rPr>
        <w:t>In both the Junior and Senior Schools a sibling discount is offered on the third or subsequent daughter/s to the value of 20%. This runs for the duration of the third daughter’s school career even whe</w:t>
      </w:r>
      <w:r w:rsidR="00ED29D6" w:rsidRPr="00E44F38">
        <w:rPr>
          <w:rFonts w:ascii="Gill Sans MT" w:hAnsi="Gill Sans MT" w:cs="Arial"/>
          <w:sz w:val="22"/>
          <w:szCs w:val="22"/>
        </w:rPr>
        <w:t>n the two older girls have left.</w:t>
      </w:r>
    </w:p>
    <w:p w14:paraId="7AF69AB2" w14:textId="77777777" w:rsidR="00131518" w:rsidRPr="00E44F38" w:rsidRDefault="00131518" w:rsidP="00131518">
      <w:pPr>
        <w:jc w:val="center"/>
        <w:rPr>
          <w:rFonts w:ascii="Gill Sans MT" w:hAnsi="Gill Sans MT" w:cs="Arial"/>
          <w:b/>
          <w:sz w:val="22"/>
          <w:szCs w:val="22"/>
        </w:rPr>
      </w:pPr>
      <w:r w:rsidRPr="00E44F38">
        <w:rPr>
          <w:rFonts w:ascii="Gill Sans MT" w:hAnsi="Gill Sans MT" w:cs="Arial"/>
          <w:b/>
          <w:sz w:val="22"/>
          <w:szCs w:val="22"/>
        </w:rPr>
        <w:t>SCHOLARSHIPS AND BURSARIES</w:t>
      </w:r>
    </w:p>
    <w:p w14:paraId="61999BDE" w14:textId="77777777" w:rsidR="00131518" w:rsidRPr="00E44F38" w:rsidRDefault="00131518" w:rsidP="00131518">
      <w:pPr>
        <w:jc w:val="both"/>
        <w:rPr>
          <w:rFonts w:ascii="Gill Sans MT" w:hAnsi="Gill Sans MT" w:cs="Arial"/>
          <w:sz w:val="22"/>
          <w:szCs w:val="22"/>
        </w:rPr>
      </w:pPr>
    </w:p>
    <w:p w14:paraId="5CFD8191" w14:textId="77777777" w:rsidR="00131518" w:rsidRPr="00E44F38" w:rsidRDefault="00131518" w:rsidP="00131518">
      <w:pPr>
        <w:jc w:val="both"/>
        <w:rPr>
          <w:rFonts w:ascii="Gill Sans MT" w:hAnsi="Gill Sans MT" w:cs="Arial"/>
          <w:sz w:val="22"/>
          <w:szCs w:val="22"/>
        </w:rPr>
      </w:pPr>
      <w:r w:rsidRPr="00E44F38">
        <w:rPr>
          <w:rFonts w:ascii="Gill Sans MT" w:hAnsi="Gill Sans MT" w:cs="Arial"/>
          <w:sz w:val="22"/>
          <w:szCs w:val="22"/>
        </w:rPr>
        <w:t>Royal High School offers two types of financial assistance to students of exceptional ability and promis</w:t>
      </w:r>
      <w:r w:rsidR="0035504D" w:rsidRPr="00E44F38">
        <w:rPr>
          <w:rFonts w:ascii="Gill Sans MT" w:hAnsi="Gill Sans MT" w:cs="Arial"/>
          <w:sz w:val="22"/>
          <w:szCs w:val="22"/>
        </w:rPr>
        <w:t xml:space="preserve">e: Scholarships and Bursaries. </w:t>
      </w:r>
    </w:p>
    <w:p w14:paraId="0460836D" w14:textId="77777777" w:rsidR="0035504D" w:rsidRPr="00E44F38" w:rsidRDefault="0035504D" w:rsidP="00131518">
      <w:pPr>
        <w:jc w:val="both"/>
        <w:rPr>
          <w:rFonts w:ascii="Gill Sans MT" w:hAnsi="Gill Sans MT" w:cs="Arial"/>
          <w:sz w:val="22"/>
          <w:szCs w:val="22"/>
        </w:rPr>
      </w:pPr>
    </w:p>
    <w:p w14:paraId="059EA7B8" w14:textId="77777777" w:rsidR="00131518" w:rsidRPr="00E44F38" w:rsidRDefault="00131518" w:rsidP="00131518">
      <w:pPr>
        <w:spacing w:after="120"/>
        <w:jc w:val="both"/>
        <w:rPr>
          <w:rFonts w:ascii="Gill Sans MT" w:hAnsi="Gill Sans MT" w:cs="Arial"/>
          <w:b/>
          <w:sz w:val="22"/>
          <w:szCs w:val="22"/>
        </w:rPr>
      </w:pPr>
      <w:r w:rsidRPr="00E44F38">
        <w:rPr>
          <w:rFonts w:ascii="Gill Sans MT" w:hAnsi="Gill Sans MT" w:cs="Arial"/>
          <w:b/>
          <w:sz w:val="22"/>
          <w:szCs w:val="22"/>
        </w:rPr>
        <w:t xml:space="preserve">SCHOLARSHIPS: ACADEMIC and SPECIALIST </w:t>
      </w:r>
    </w:p>
    <w:p w14:paraId="3294FD62" w14:textId="77777777" w:rsidR="00131518" w:rsidRPr="00E44F38" w:rsidRDefault="00131518" w:rsidP="00131518">
      <w:pPr>
        <w:jc w:val="both"/>
        <w:rPr>
          <w:rFonts w:ascii="Gill Sans MT" w:hAnsi="Gill Sans MT" w:cs="Arial"/>
          <w:sz w:val="22"/>
          <w:szCs w:val="22"/>
        </w:rPr>
      </w:pPr>
      <w:r w:rsidRPr="00E44F38">
        <w:rPr>
          <w:rFonts w:ascii="Gill Sans MT" w:hAnsi="Gill Sans MT" w:cs="Arial"/>
          <w:sz w:val="22"/>
          <w:szCs w:val="22"/>
        </w:rPr>
        <w:t xml:space="preserve">Scholarships are made, </w:t>
      </w:r>
      <w:r w:rsidRPr="00E44F38">
        <w:rPr>
          <w:rFonts w:ascii="Gill Sans MT" w:hAnsi="Gill Sans MT" w:cs="Arial"/>
          <w:i/>
          <w:sz w:val="22"/>
          <w:szCs w:val="22"/>
        </w:rPr>
        <w:t>irrespective</w:t>
      </w:r>
      <w:r w:rsidRPr="00E44F38">
        <w:rPr>
          <w:rFonts w:ascii="Gill Sans MT" w:hAnsi="Gill Sans MT" w:cs="Arial"/>
          <w:sz w:val="22"/>
          <w:szCs w:val="22"/>
        </w:rPr>
        <w:t xml:space="preserve"> of parents’ financial situation at the entry points of Year 7 (11+) and Year 9 (13+) for external students and at entry/transfer into the Sixth Form in Year 12. These are awarded for all-round academic </w:t>
      </w:r>
      <w:r w:rsidRPr="00E44F38">
        <w:rPr>
          <w:rFonts w:ascii="Gill Sans MT" w:hAnsi="Gill Sans MT" w:cs="Arial"/>
          <w:sz w:val="22"/>
          <w:szCs w:val="22"/>
        </w:rPr>
        <w:lastRenderedPageBreak/>
        <w:t xml:space="preserve">excellence and for outstanding promise in a specialist area. </w:t>
      </w:r>
    </w:p>
    <w:p w14:paraId="18C973A4" w14:textId="77777777" w:rsidR="00131518" w:rsidRPr="00E44F38" w:rsidRDefault="00131518" w:rsidP="00131518">
      <w:pPr>
        <w:jc w:val="both"/>
        <w:rPr>
          <w:rFonts w:ascii="Gill Sans MT" w:hAnsi="Gill Sans MT" w:cs="Arial"/>
          <w:sz w:val="22"/>
          <w:szCs w:val="22"/>
        </w:rPr>
      </w:pPr>
    </w:p>
    <w:p w14:paraId="036628A8" w14:textId="77777777" w:rsidR="00131518" w:rsidRPr="00E44F38" w:rsidRDefault="00131518" w:rsidP="00131518">
      <w:pPr>
        <w:jc w:val="both"/>
        <w:rPr>
          <w:rFonts w:ascii="Gill Sans MT" w:hAnsi="Gill Sans MT" w:cs="Arial"/>
          <w:b/>
          <w:sz w:val="22"/>
          <w:szCs w:val="22"/>
        </w:rPr>
      </w:pPr>
      <w:r w:rsidRPr="00E44F38">
        <w:rPr>
          <w:rFonts w:ascii="Gill Sans MT" w:hAnsi="Gill Sans MT" w:cs="Arial"/>
          <w:b/>
          <w:sz w:val="22"/>
          <w:szCs w:val="22"/>
        </w:rPr>
        <w:t>Year 7 (11+) Scholarships:</w:t>
      </w:r>
    </w:p>
    <w:p w14:paraId="013272DA" w14:textId="77777777" w:rsidR="00131518" w:rsidRPr="00E44F38" w:rsidRDefault="00131518" w:rsidP="00131518">
      <w:pPr>
        <w:ind w:left="426"/>
        <w:jc w:val="both"/>
        <w:rPr>
          <w:rFonts w:ascii="Gill Sans MT" w:hAnsi="Gill Sans MT" w:cs="Arial"/>
          <w:sz w:val="22"/>
          <w:szCs w:val="22"/>
        </w:rPr>
      </w:pPr>
      <w:r w:rsidRPr="00E44F38">
        <w:rPr>
          <w:rFonts w:ascii="Gill Sans MT" w:hAnsi="Gill Sans MT" w:cs="Arial"/>
          <w:sz w:val="22"/>
          <w:szCs w:val="22"/>
        </w:rPr>
        <w:t>Academic</w:t>
      </w:r>
    </w:p>
    <w:p w14:paraId="076CC30E" w14:textId="77777777" w:rsidR="00131518" w:rsidRPr="00E44F38" w:rsidRDefault="00131518" w:rsidP="0035504D">
      <w:pPr>
        <w:ind w:left="426"/>
        <w:jc w:val="both"/>
        <w:rPr>
          <w:rFonts w:ascii="Gill Sans MT" w:hAnsi="Gill Sans MT" w:cs="Arial"/>
          <w:sz w:val="22"/>
          <w:szCs w:val="22"/>
        </w:rPr>
      </w:pPr>
      <w:r w:rsidRPr="00E44F38">
        <w:rPr>
          <w:rFonts w:ascii="Gill Sans MT" w:hAnsi="Gill Sans MT" w:cs="Arial"/>
          <w:sz w:val="22"/>
          <w:szCs w:val="22"/>
        </w:rPr>
        <w:t xml:space="preserve">Specialist Subjects: Art, Drama, Music (including Choral), Sport and Dance </w:t>
      </w:r>
    </w:p>
    <w:p w14:paraId="7283A9DB" w14:textId="77777777" w:rsidR="00131518" w:rsidRPr="00E44F38" w:rsidRDefault="00131518" w:rsidP="00131518">
      <w:pPr>
        <w:jc w:val="both"/>
        <w:rPr>
          <w:rFonts w:ascii="Gill Sans MT" w:hAnsi="Gill Sans MT" w:cs="Arial"/>
          <w:b/>
          <w:sz w:val="22"/>
          <w:szCs w:val="22"/>
        </w:rPr>
      </w:pPr>
      <w:r w:rsidRPr="00E44F38">
        <w:rPr>
          <w:rFonts w:ascii="Gill Sans MT" w:hAnsi="Gill Sans MT" w:cs="Arial"/>
          <w:sz w:val="22"/>
          <w:szCs w:val="22"/>
        </w:rPr>
        <w:t>Academic Scholarships are made to those who demonstrate exceptional intellectual potential in our Year 7 Entrance Assessments (English, Mathematics and Reasoning).  Year 6</w:t>
      </w:r>
      <w:r w:rsidR="00A5599F" w:rsidRPr="00E44F38">
        <w:rPr>
          <w:rFonts w:ascii="Gill Sans MT" w:hAnsi="Gill Sans MT" w:cs="Arial"/>
          <w:sz w:val="22"/>
          <w:szCs w:val="22"/>
        </w:rPr>
        <w:t xml:space="preserve"> students from Royal High Prep</w:t>
      </w:r>
      <w:r w:rsidRPr="00E44F38">
        <w:rPr>
          <w:rFonts w:ascii="Gill Sans MT" w:hAnsi="Gill Sans MT" w:cs="Arial"/>
          <w:sz w:val="22"/>
          <w:szCs w:val="22"/>
        </w:rPr>
        <w:t xml:space="preserve"> School take the same papers as external students.  Scholarships are open both</w:t>
      </w:r>
      <w:r w:rsidR="00A5599F" w:rsidRPr="00E44F38">
        <w:rPr>
          <w:rFonts w:ascii="Gill Sans MT" w:hAnsi="Gill Sans MT" w:cs="Arial"/>
          <w:sz w:val="22"/>
          <w:szCs w:val="22"/>
        </w:rPr>
        <w:t xml:space="preserve"> to girls from Royal High Prep</w:t>
      </w:r>
      <w:r w:rsidRPr="00E44F38">
        <w:rPr>
          <w:rFonts w:ascii="Gill Sans MT" w:hAnsi="Gill Sans MT" w:cs="Arial"/>
          <w:sz w:val="22"/>
          <w:szCs w:val="22"/>
        </w:rPr>
        <w:t xml:space="preserve"> School and to those applying from other schools.  Specialist awards are made to internal and/or external candidates who demonstrate outstanding ability in art, music, drama or sport.  Decisions are made on the basis of an audition/practical or on the presentation of a portfolio of work.</w:t>
      </w:r>
    </w:p>
    <w:p w14:paraId="40181D9F" w14:textId="77777777" w:rsidR="00131518" w:rsidRPr="00E44F38" w:rsidRDefault="00131518" w:rsidP="00131518">
      <w:pPr>
        <w:jc w:val="both"/>
        <w:rPr>
          <w:rFonts w:ascii="Gill Sans MT" w:hAnsi="Gill Sans MT" w:cs="Arial"/>
          <w:b/>
          <w:sz w:val="22"/>
          <w:szCs w:val="22"/>
        </w:rPr>
      </w:pPr>
    </w:p>
    <w:p w14:paraId="783543EF" w14:textId="77777777" w:rsidR="00131518" w:rsidRPr="00E44F38" w:rsidRDefault="00131518" w:rsidP="00131518">
      <w:pPr>
        <w:jc w:val="both"/>
        <w:rPr>
          <w:rFonts w:ascii="Gill Sans MT" w:hAnsi="Gill Sans MT" w:cs="Arial"/>
          <w:sz w:val="22"/>
          <w:szCs w:val="22"/>
        </w:rPr>
      </w:pPr>
    </w:p>
    <w:p w14:paraId="2E7C2C99" w14:textId="77777777" w:rsidR="00131518" w:rsidRPr="00E44F38" w:rsidRDefault="00131518" w:rsidP="00131518">
      <w:pPr>
        <w:jc w:val="both"/>
        <w:rPr>
          <w:rFonts w:ascii="Gill Sans MT" w:hAnsi="Gill Sans MT" w:cs="Arial"/>
          <w:b/>
          <w:sz w:val="22"/>
          <w:szCs w:val="22"/>
        </w:rPr>
      </w:pPr>
      <w:r w:rsidRPr="00E44F38">
        <w:rPr>
          <w:rFonts w:ascii="Gill Sans MT" w:hAnsi="Gill Sans MT" w:cs="Arial"/>
          <w:b/>
          <w:sz w:val="22"/>
          <w:szCs w:val="22"/>
        </w:rPr>
        <w:t>Year 9 (13+) Scholarships (for external students only):</w:t>
      </w:r>
    </w:p>
    <w:p w14:paraId="6CC7BE53" w14:textId="77777777" w:rsidR="00131518" w:rsidRPr="00E44F38" w:rsidRDefault="00131518" w:rsidP="00131518">
      <w:pPr>
        <w:ind w:left="426"/>
        <w:jc w:val="both"/>
        <w:rPr>
          <w:rFonts w:ascii="Gill Sans MT" w:hAnsi="Gill Sans MT" w:cs="Arial"/>
          <w:sz w:val="22"/>
          <w:szCs w:val="22"/>
        </w:rPr>
      </w:pPr>
      <w:r w:rsidRPr="00E44F38">
        <w:rPr>
          <w:rFonts w:ascii="Gill Sans MT" w:hAnsi="Gill Sans MT" w:cs="Arial"/>
          <w:sz w:val="22"/>
          <w:szCs w:val="22"/>
        </w:rPr>
        <w:t>Academic: STEM (Mathematics, Science, Technology) and ARTS (English, Languages, Humanities)</w:t>
      </w:r>
    </w:p>
    <w:p w14:paraId="45DD60B3" w14:textId="77777777" w:rsidR="00131518" w:rsidRPr="00E44F38" w:rsidRDefault="00131518" w:rsidP="0035504D">
      <w:pPr>
        <w:ind w:left="426"/>
        <w:jc w:val="both"/>
        <w:rPr>
          <w:rFonts w:ascii="Gill Sans MT" w:hAnsi="Gill Sans MT" w:cs="Arial"/>
          <w:sz w:val="22"/>
          <w:szCs w:val="22"/>
        </w:rPr>
      </w:pPr>
      <w:r w:rsidRPr="00E44F38">
        <w:rPr>
          <w:rFonts w:ascii="Gill Sans MT" w:hAnsi="Gill Sans MT" w:cs="Arial"/>
          <w:sz w:val="22"/>
          <w:szCs w:val="22"/>
        </w:rPr>
        <w:t xml:space="preserve">Specialist Subjects: Art, Drama, Music (including Choral), Sport, Design Technology and Dance </w:t>
      </w:r>
    </w:p>
    <w:p w14:paraId="58D39841" w14:textId="77777777" w:rsidR="00131518" w:rsidRPr="00E44F38" w:rsidRDefault="00131518" w:rsidP="00131518">
      <w:pPr>
        <w:jc w:val="both"/>
        <w:rPr>
          <w:rFonts w:ascii="Gill Sans MT" w:hAnsi="Gill Sans MT" w:cs="Arial"/>
          <w:sz w:val="22"/>
          <w:szCs w:val="22"/>
        </w:rPr>
      </w:pPr>
      <w:r w:rsidRPr="00E44F38">
        <w:rPr>
          <w:rFonts w:ascii="Gill Sans MT" w:hAnsi="Gill Sans MT" w:cs="Arial"/>
          <w:sz w:val="22"/>
          <w:szCs w:val="22"/>
        </w:rPr>
        <w:t xml:space="preserve">Academic Scholarships are made to those who demonstrate exceptional intellectual potential in our Year 9/13+ Entrance Papers (English, Mathematics, Science &amp; a language – French, Spanish, German or Latin).  Candidates may be invited for a further assessment day of observed lessons. Specialist Awards are be made </w:t>
      </w:r>
      <w:proofErr w:type="gramStart"/>
      <w:r w:rsidRPr="00E44F38">
        <w:rPr>
          <w:rFonts w:ascii="Gill Sans MT" w:hAnsi="Gill Sans MT" w:cs="Arial"/>
          <w:sz w:val="22"/>
          <w:szCs w:val="22"/>
        </w:rPr>
        <w:t>on the basis of</w:t>
      </w:r>
      <w:proofErr w:type="gramEnd"/>
      <w:r w:rsidRPr="00E44F38">
        <w:rPr>
          <w:rFonts w:ascii="Gill Sans MT" w:hAnsi="Gill Sans MT" w:cs="Arial"/>
          <w:sz w:val="22"/>
          <w:szCs w:val="22"/>
        </w:rPr>
        <w:t xml:space="preserve"> an audition/practical and are available to new entrants to </w:t>
      </w:r>
      <w:r w:rsidR="004B2025" w:rsidRPr="00E44F38">
        <w:rPr>
          <w:rFonts w:ascii="Gill Sans MT" w:hAnsi="Gill Sans MT" w:cs="Arial"/>
          <w:sz w:val="22"/>
          <w:szCs w:val="22"/>
        </w:rPr>
        <w:t>the school at Year 9/13+ only.  S</w:t>
      </w:r>
      <w:r w:rsidRPr="00E44F38">
        <w:rPr>
          <w:rFonts w:ascii="Gill Sans MT" w:hAnsi="Gill Sans MT" w:cs="Arial"/>
          <w:sz w:val="22"/>
          <w:szCs w:val="22"/>
        </w:rPr>
        <w:t>cholarships will be offered by the end of the Spring Term.</w:t>
      </w:r>
    </w:p>
    <w:p w14:paraId="4884DEAA" w14:textId="77777777" w:rsidR="0035504D" w:rsidRPr="00E44F38" w:rsidRDefault="0035504D" w:rsidP="00131518">
      <w:pPr>
        <w:jc w:val="both"/>
        <w:rPr>
          <w:rFonts w:ascii="Gill Sans MT" w:hAnsi="Gill Sans MT" w:cs="Arial"/>
          <w:b/>
          <w:sz w:val="22"/>
          <w:szCs w:val="22"/>
        </w:rPr>
      </w:pPr>
    </w:p>
    <w:p w14:paraId="2C5EEC90" w14:textId="77777777" w:rsidR="00131518" w:rsidRPr="00E44F38" w:rsidRDefault="00131518" w:rsidP="00131518">
      <w:pPr>
        <w:jc w:val="both"/>
        <w:rPr>
          <w:rFonts w:ascii="Gill Sans MT" w:hAnsi="Gill Sans MT" w:cs="Arial"/>
          <w:b/>
          <w:sz w:val="22"/>
          <w:szCs w:val="22"/>
        </w:rPr>
      </w:pPr>
      <w:r w:rsidRPr="00E44F38">
        <w:rPr>
          <w:rFonts w:ascii="Gill Sans MT" w:hAnsi="Gill Sans MT" w:cs="Arial"/>
          <w:b/>
          <w:sz w:val="22"/>
          <w:szCs w:val="22"/>
        </w:rPr>
        <w:t>Year 12 Sixth Form Scholarships:</w:t>
      </w:r>
    </w:p>
    <w:p w14:paraId="50A60AC2" w14:textId="77777777" w:rsidR="00131518" w:rsidRPr="00E44F38" w:rsidRDefault="00131518" w:rsidP="007D3A7E">
      <w:pPr>
        <w:ind w:firstLine="426"/>
        <w:jc w:val="both"/>
        <w:rPr>
          <w:rFonts w:ascii="Gill Sans MT" w:hAnsi="Gill Sans MT" w:cs="Arial"/>
          <w:sz w:val="22"/>
          <w:szCs w:val="22"/>
        </w:rPr>
      </w:pPr>
      <w:r w:rsidRPr="00E44F38">
        <w:rPr>
          <w:rFonts w:ascii="Gill Sans MT" w:hAnsi="Gill Sans MT" w:cs="Arial"/>
          <w:sz w:val="22"/>
          <w:szCs w:val="22"/>
        </w:rPr>
        <w:t>Academic: 2 exams in either STEM (Mathematics, Science, Technology) or ARTS (English, Languages, Humanities)</w:t>
      </w:r>
    </w:p>
    <w:p w14:paraId="0CF78208" w14:textId="77777777" w:rsidR="00131518" w:rsidRPr="00E44F38" w:rsidRDefault="00131518" w:rsidP="00131518">
      <w:pPr>
        <w:ind w:left="426"/>
        <w:jc w:val="both"/>
        <w:rPr>
          <w:rFonts w:ascii="Gill Sans MT" w:hAnsi="Gill Sans MT" w:cs="Arial"/>
          <w:color w:val="FF0000"/>
          <w:sz w:val="22"/>
          <w:szCs w:val="22"/>
        </w:rPr>
      </w:pPr>
      <w:r w:rsidRPr="00E44F38">
        <w:rPr>
          <w:rFonts w:ascii="Gill Sans MT" w:hAnsi="Gill Sans MT" w:cs="Arial"/>
          <w:sz w:val="22"/>
          <w:szCs w:val="22"/>
        </w:rPr>
        <w:t xml:space="preserve">Academic: The IB (International Baccalaureate) Scholarship: 3 exams in a combination of Arts/Science </w:t>
      </w:r>
    </w:p>
    <w:p w14:paraId="0E44204F" w14:textId="77777777" w:rsidR="00131518" w:rsidRPr="00E44F38" w:rsidRDefault="00131518" w:rsidP="00131518">
      <w:pPr>
        <w:ind w:left="426"/>
        <w:jc w:val="both"/>
        <w:rPr>
          <w:rFonts w:ascii="Gill Sans MT" w:hAnsi="Gill Sans MT" w:cs="Arial"/>
          <w:sz w:val="22"/>
          <w:szCs w:val="22"/>
        </w:rPr>
      </w:pPr>
      <w:r w:rsidRPr="00E44F38">
        <w:rPr>
          <w:rFonts w:ascii="Gill Sans MT" w:hAnsi="Gill Sans MT" w:cs="Arial"/>
          <w:sz w:val="22"/>
          <w:szCs w:val="22"/>
        </w:rPr>
        <w:t>Specialist Subjects: Art, Drama, Music (including Choral), Sport (including dance), Design Technology</w:t>
      </w:r>
    </w:p>
    <w:p w14:paraId="66984167" w14:textId="77777777" w:rsidR="00131518" w:rsidRPr="00E44F38" w:rsidRDefault="00131518" w:rsidP="0035504D">
      <w:pPr>
        <w:ind w:firstLine="426"/>
        <w:jc w:val="both"/>
        <w:rPr>
          <w:rFonts w:ascii="Gill Sans MT" w:hAnsi="Gill Sans MT" w:cs="Arial"/>
          <w:b/>
          <w:sz w:val="22"/>
          <w:szCs w:val="22"/>
        </w:rPr>
      </w:pPr>
      <w:r w:rsidRPr="00E44F38">
        <w:rPr>
          <w:rFonts w:ascii="Gill Sans MT" w:hAnsi="Gill Sans MT" w:cs="Arial"/>
          <w:b/>
          <w:sz w:val="22"/>
          <w:szCs w:val="22"/>
        </w:rPr>
        <w:t xml:space="preserve">A personal statement is also required with the application.  </w:t>
      </w:r>
    </w:p>
    <w:p w14:paraId="7A11E9ED" w14:textId="77777777" w:rsidR="00131518" w:rsidRPr="00E44F38" w:rsidRDefault="00131518" w:rsidP="00131518">
      <w:pPr>
        <w:jc w:val="both"/>
        <w:rPr>
          <w:rFonts w:ascii="Gill Sans MT" w:hAnsi="Gill Sans MT" w:cs="Arial"/>
          <w:b/>
          <w:sz w:val="22"/>
          <w:szCs w:val="22"/>
        </w:rPr>
      </w:pPr>
    </w:p>
    <w:p w14:paraId="1C481D50" w14:textId="77777777" w:rsidR="00131518" w:rsidRPr="00E44F38" w:rsidRDefault="00131518" w:rsidP="00131518">
      <w:pPr>
        <w:jc w:val="both"/>
        <w:rPr>
          <w:rFonts w:ascii="Gill Sans MT" w:hAnsi="Gill Sans MT" w:cs="Arial"/>
          <w:sz w:val="22"/>
          <w:szCs w:val="22"/>
        </w:rPr>
      </w:pPr>
      <w:r w:rsidRPr="00E44F38">
        <w:rPr>
          <w:rFonts w:ascii="Gill Sans MT" w:hAnsi="Gill Sans MT" w:cs="Arial"/>
          <w:sz w:val="22"/>
          <w:szCs w:val="22"/>
        </w:rPr>
        <w:t xml:space="preserve">Academic Scholarships are usually worth up to 15% of a scholar’s day fees.  Awards are granted solely on merit as the result of a competitive assessment process.  Applicants who are likely to require a larger fee reduction should also apply for a means-tested bursary prior to the entrance examination.  Applicants may apply for any combination of Academic and Specialist Scholarships available to her year group. Specialist Scholarships are usually worth up to 10% of day fees. </w:t>
      </w:r>
    </w:p>
    <w:p w14:paraId="1599556A" w14:textId="77777777" w:rsidR="00131518" w:rsidRPr="00E44F38" w:rsidRDefault="00131518" w:rsidP="00131518">
      <w:pPr>
        <w:jc w:val="both"/>
        <w:rPr>
          <w:rFonts w:ascii="Gill Sans MT" w:hAnsi="Gill Sans MT" w:cs="Arial"/>
          <w:sz w:val="22"/>
          <w:szCs w:val="22"/>
        </w:rPr>
      </w:pPr>
    </w:p>
    <w:p w14:paraId="366E84B2" w14:textId="77777777" w:rsidR="004B2025" w:rsidRPr="00E44F38" w:rsidRDefault="00131518" w:rsidP="004B2025">
      <w:pPr>
        <w:jc w:val="both"/>
        <w:rPr>
          <w:rFonts w:ascii="Gill Sans MT" w:hAnsi="Gill Sans MT" w:cs="Arial"/>
          <w:bCs/>
          <w:sz w:val="22"/>
          <w:szCs w:val="22"/>
        </w:rPr>
      </w:pPr>
      <w:r w:rsidRPr="00E44F38">
        <w:rPr>
          <w:rFonts w:ascii="Gill Sans MT" w:hAnsi="Gill Sans MT" w:cs="Arial"/>
          <w:bCs/>
          <w:sz w:val="22"/>
          <w:szCs w:val="22"/>
        </w:rPr>
        <w:t>All awards are retained to the end of Sixth Form and are reviewed at regular intervals.  Ongoing commitment to an individual’s area of specialism is a requirement of the continuation of a Specialist Scholarship. Scholarships can be withdrawn.</w:t>
      </w:r>
    </w:p>
    <w:p w14:paraId="48E57B8D" w14:textId="77777777" w:rsidR="004B2025" w:rsidRPr="00E44F38" w:rsidRDefault="004B2025" w:rsidP="004B2025">
      <w:pPr>
        <w:jc w:val="both"/>
        <w:rPr>
          <w:rFonts w:ascii="Gill Sans MT" w:hAnsi="Gill Sans MT" w:cs="Arial"/>
          <w:bCs/>
          <w:sz w:val="22"/>
          <w:szCs w:val="22"/>
        </w:rPr>
      </w:pPr>
    </w:p>
    <w:p w14:paraId="26C1B6BA" w14:textId="77777777" w:rsidR="00131518" w:rsidRPr="00E44F38" w:rsidRDefault="00131518" w:rsidP="004B2025">
      <w:pPr>
        <w:jc w:val="both"/>
        <w:rPr>
          <w:rFonts w:ascii="Gill Sans MT" w:hAnsi="Gill Sans MT" w:cs="Arial"/>
          <w:b/>
          <w:sz w:val="22"/>
          <w:szCs w:val="22"/>
        </w:rPr>
      </w:pPr>
      <w:r w:rsidRPr="00E44F38">
        <w:rPr>
          <w:rFonts w:ascii="Gill Sans MT" w:hAnsi="Gill Sans MT" w:cs="Arial"/>
          <w:b/>
          <w:sz w:val="22"/>
          <w:szCs w:val="22"/>
        </w:rPr>
        <w:t>Guidelines for Specialist Scholarship Applications</w:t>
      </w:r>
    </w:p>
    <w:p w14:paraId="708BC3A0" w14:textId="77777777" w:rsidR="00131518" w:rsidRPr="00E44F38" w:rsidRDefault="00131518" w:rsidP="00131518">
      <w:pPr>
        <w:jc w:val="both"/>
        <w:rPr>
          <w:rFonts w:ascii="Gill Sans MT" w:hAnsi="Gill Sans MT" w:cs="Arial"/>
          <w:b/>
          <w:sz w:val="22"/>
          <w:szCs w:val="22"/>
        </w:rPr>
      </w:pPr>
    </w:p>
    <w:p w14:paraId="3CDCCAF5" w14:textId="77777777" w:rsidR="00131518" w:rsidRPr="00E44F38" w:rsidRDefault="00131518" w:rsidP="00131518">
      <w:pPr>
        <w:jc w:val="both"/>
        <w:rPr>
          <w:rFonts w:ascii="Gill Sans MT" w:hAnsi="Gill Sans MT" w:cs="Arial"/>
          <w:sz w:val="22"/>
          <w:szCs w:val="22"/>
        </w:rPr>
      </w:pPr>
      <w:r w:rsidRPr="00E44F38">
        <w:rPr>
          <w:rFonts w:ascii="Gill Sans MT" w:hAnsi="Gill Sans MT" w:cs="Arial"/>
          <w:b/>
          <w:bCs/>
          <w:sz w:val="22"/>
          <w:szCs w:val="22"/>
        </w:rPr>
        <w:t>Art:</w:t>
      </w:r>
      <w:r w:rsidRPr="00E44F38">
        <w:rPr>
          <w:rFonts w:ascii="Gill Sans MT" w:hAnsi="Gill Sans MT" w:cs="Arial"/>
          <w:sz w:val="22"/>
          <w:szCs w:val="22"/>
        </w:rPr>
        <w:t xml:space="preserve"> An award for art is unlikely to be made unless the applicant can provide evidence of</w:t>
      </w:r>
      <w:r w:rsidRPr="00E44F38">
        <w:rPr>
          <w:rFonts w:ascii="Gill Sans MT" w:hAnsi="Gill Sans MT" w:cs="Arial"/>
          <w:i/>
          <w:sz w:val="22"/>
          <w:szCs w:val="22"/>
        </w:rPr>
        <w:t xml:space="preserve"> sustained</w:t>
      </w:r>
      <w:r w:rsidRPr="00E44F38">
        <w:rPr>
          <w:rFonts w:ascii="Gill Sans MT" w:hAnsi="Gill Sans MT" w:cs="Arial"/>
          <w:sz w:val="22"/>
          <w:szCs w:val="22"/>
        </w:rPr>
        <w:t xml:space="preserve">, </w:t>
      </w:r>
      <w:r w:rsidRPr="00E44F38">
        <w:rPr>
          <w:rFonts w:ascii="Gill Sans MT" w:hAnsi="Gill Sans MT" w:cs="Arial"/>
          <w:i/>
          <w:sz w:val="22"/>
          <w:szCs w:val="22"/>
        </w:rPr>
        <w:t>independent</w:t>
      </w:r>
      <w:r w:rsidRPr="00E44F38">
        <w:rPr>
          <w:rFonts w:ascii="Gill Sans MT" w:hAnsi="Gill Sans MT" w:cs="Arial"/>
          <w:sz w:val="22"/>
          <w:szCs w:val="22"/>
        </w:rPr>
        <w:t xml:space="preserve"> and</w:t>
      </w:r>
      <w:r w:rsidRPr="00E44F38">
        <w:rPr>
          <w:rFonts w:ascii="Gill Sans MT" w:hAnsi="Gill Sans MT" w:cs="Arial"/>
          <w:i/>
          <w:sz w:val="22"/>
          <w:szCs w:val="22"/>
        </w:rPr>
        <w:t xml:space="preserve"> varied</w:t>
      </w:r>
      <w:r w:rsidRPr="00E44F38">
        <w:rPr>
          <w:rFonts w:ascii="Gill Sans MT" w:hAnsi="Gill Sans MT" w:cs="Arial"/>
          <w:sz w:val="22"/>
          <w:szCs w:val="22"/>
        </w:rPr>
        <w:t xml:space="preserve"> work of an exceptional standard.  Candidates may be expected to discuss their work with members of the Art Department.</w:t>
      </w:r>
    </w:p>
    <w:p w14:paraId="7D630054" w14:textId="77777777" w:rsidR="00131518" w:rsidRPr="00E44F38" w:rsidRDefault="00131518" w:rsidP="00131518">
      <w:pPr>
        <w:jc w:val="both"/>
        <w:rPr>
          <w:rFonts w:ascii="Gill Sans MT" w:hAnsi="Gill Sans MT" w:cs="Arial"/>
          <w:sz w:val="22"/>
          <w:szCs w:val="22"/>
        </w:rPr>
      </w:pPr>
    </w:p>
    <w:p w14:paraId="5A1082DC" w14:textId="7603DF6D" w:rsidR="00131518" w:rsidRPr="00E44F38" w:rsidRDefault="00131518" w:rsidP="00131518">
      <w:pPr>
        <w:jc w:val="both"/>
        <w:rPr>
          <w:rFonts w:ascii="Gill Sans MT" w:hAnsi="Gill Sans MT"/>
          <w:sz w:val="22"/>
          <w:szCs w:val="22"/>
        </w:rPr>
      </w:pPr>
      <w:r w:rsidRPr="00E44F38">
        <w:rPr>
          <w:rFonts w:ascii="Gill Sans MT" w:hAnsi="Gill Sans MT" w:cs="Arial"/>
          <w:b/>
          <w:sz w:val="22"/>
          <w:szCs w:val="22"/>
        </w:rPr>
        <w:t xml:space="preserve">Design Technology: </w:t>
      </w:r>
      <w:r w:rsidRPr="00E44F38">
        <w:rPr>
          <w:rFonts w:ascii="Gill Sans MT" w:hAnsi="Gill Sans MT" w:cs="Arial"/>
          <w:sz w:val="22"/>
          <w:szCs w:val="22"/>
        </w:rPr>
        <w:t>It is expected that a Design and Technology Scholar will be taking the subject f</w:t>
      </w:r>
      <w:r w:rsidR="00A54759" w:rsidRPr="00E44F38">
        <w:rPr>
          <w:rFonts w:ascii="Gill Sans MT" w:hAnsi="Gill Sans MT" w:cs="Arial"/>
          <w:sz w:val="22"/>
          <w:szCs w:val="22"/>
        </w:rPr>
        <w:t>or GCSE, on course to achieve a grade 9</w:t>
      </w:r>
      <w:r w:rsidRPr="00E44F38">
        <w:rPr>
          <w:rFonts w:ascii="Gill Sans MT" w:hAnsi="Gill Sans MT" w:cs="Arial"/>
          <w:sz w:val="22"/>
          <w:szCs w:val="22"/>
        </w:rPr>
        <w:t>.  Candidates must have a keen interest in design and demonstrate this interest both inside and outside of the curriculum. Students should show their commitment to pursue a technological degree course in a subject such as Engineering, Product Design or Architecture.  A further facilitating A-Level subject in either science or Maths would be preferred. At interview candidates will be asked to bring a sample of work or GCSE coursework and be willing to talk through their design concepts with the Head of Faculty.</w:t>
      </w:r>
      <w:r w:rsidRPr="00E44F38">
        <w:rPr>
          <w:rFonts w:ascii="Gill Sans MT" w:hAnsi="Gill Sans MT"/>
          <w:sz w:val="22"/>
          <w:szCs w:val="22"/>
        </w:rPr>
        <w:t xml:space="preserve"> </w:t>
      </w:r>
    </w:p>
    <w:p w14:paraId="467924F0" w14:textId="77777777" w:rsidR="00131518" w:rsidRPr="00E44F38" w:rsidRDefault="00131518" w:rsidP="00131518">
      <w:pPr>
        <w:jc w:val="both"/>
        <w:rPr>
          <w:rFonts w:ascii="Gill Sans MT" w:hAnsi="Gill Sans MT" w:cs="Arial"/>
          <w:b/>
          <w:kern w:val="20"/>
          <w:sz w:val="22"/>
          <w:szCs w:val="22"/>
        </w:rPr>
      </w:pPr>
    </w:p>
    <w:p w14:paraId="308ADE0F" w14:textId="77777777" w:rsidR="00131518" w:rsidRPr="00E44F38" w:rsidRDefault="00131518" w:rsidP="00131518">
      <w:pPr>
        <w:jc w:val="both"/>
        <w:rPr>
          <w:rFonts w:ascii="Gill Sans MT" w:hAnsi="Gill Sans MT" w:cs="Arial"/>
          <w:i/>
          <w:sz w:val="22"/>
          <w:szCs w:val="22"/>
        </w:rPr>
      </w:pPr>
      <w:r w:rsidRPr="00E44F38">
        <w:rPr>
          <w:rFonts w:ascii="Gill Sans MT" w:hAnsi="Gill Sans MT" w:cs="Arial"/>
          <w:b/>
          <w:bCs/>
          <w:sz w:val="22"/>
          <w:szCs w:val="22"/>
        </w:rPr>
        <w:t>Drama</w:t>
      </w:r>
      <w:r w:rsidRPr="00E44F38">
        <w:rPr>
          <w:rFonts w:ascii="Gill Sans MT" w:hAnsi="Gill Sans MT" w:cs="Arial"/>
          <w:b/>
          <w:sz w:val="22"/>
          <w:szCs w:val="22"/>
        </w:rPr>
        <w:t>:</w:t>
      </w:r>
      <w:r w:rsidRPr="00E44F38">
        <w:rPr>
          <w:rFonts w:ascii="Gill Sans MT" w:hAnsi="Gill Sans MT" w:cs="Arial"/>
          <w:sz w:val="22"/>
          <w:szCs w:val="22"/>
        </w:rPr>
        <w:t xml:space="preserve"> Scholarships will be made to applicants who can demonstrate both outstanding potential and commitment.  It is likely that they will be members of theatre groups outside school, and/or that they may have taken Speech and Drama lessons and LAMDA or Guildhall examinations.  The audition piece should be a </w:t>
      </w:r>
      <w:r w:rsidRPr="00E44F38">
        <w:rPr>
          <w:rFonts w:ascii="Gill Sans MT" w:hAnsi="Gill Sans MT" w:cs="Arial"/>
          <w:i/>
          <w:sz w:val="22"/>
          <w:szCs w:val="22"/>
        </w:rPr>
        <w:t>performance</w:t>
      </w:r>
      <w:r w:rsidRPr="00E44F38">
        <w:rPr>
          <w:rFonts w:ascii="Gill Sans MT" w:hAnsi="Gill Sans MT" w:cs="Arial"/>
          <w:sz w:val="22"/>
          <w:szCs w:val="22"/>
        </w:rPr>
        <w:t xml:space="preserve"> and </w:t>
      </w:r>
      <w:r w:rsidRPr="00E44F38">
        <w:rPr>
          <w:rFonts w:ascii="Gill Sans MT" w:hAnsi="Gill Sans MT" w:cs="Arial"/>
          <w:i/>
          <w:sz w:val="22"/>
          <w:szCs w:val="22"/>
        </w:rPr>
        <w:t>not a recital</w:t>
      </w:r>
      <w:r w:rsidRPr="00E44F38">
        <w:rPr>
          <w:rFonts w:ascii="Gill Sans MT" w:hAnsi="Gill Sans MT" w:cs="Arial"/>
          <w:sz w:val="22"/>
          <w:szCs w:val="22"/>
        </w:rPr>
        <w:t xml:space="preserve">; candidates are expected to demonstrate both their </w:t>
      </w:r>
      <w:r w:rsidRPr="00E44F38">
        <w:rPr>
          <w:rFonts w:ascii="Gill Sans MT" w:hAnsi="Gill Sans MT" w:cs="Arial"/>
          <w:i/>
          <w:sz w:val="22"/>
          <w:szCs w:val="22"/>
        </w:rPr>
        <w:t>movement</w:t>
      </w:r>
      <w:r w:rsidRPr="00E44F38">
        <w:rPr>
          <w:rFonts w:ascii="Gill Sans MT" w:hAnsi="Gill Sans MT" w:cs="Arial"/>
          <w:sz w:val="22"/>
          <w:szCs w:val="22"/>
        </w:rPr>
        <w:t xml:space="preserve"> and </w:t>
      </w:r>
      <w:r w:rsidRPr="00E44F38">
        <w:rPr>
          <w:rFonts w:ascii="Gill Sans MT" w:hAnsi="Gill Sans MT" w:cs="Arial"/>
          <w:i/>
          <w:sz w:val="22"/>
          <w:szCs w:val="22"/>
        </w:rPr>
        <w:t>vocal skills.</w:t>
      </w:r>
      <w:r w:rsidRPr="00E44F38">
        <w:rPr>
          <w:rFonts w:ascii="Gill Sans MT" w:hAnsi="Gill Sans MT" w:cs="Arial"/>
          <w:sz w:val="22"/>
          <w:szCs w:val="22"/>
        </w:rPr>
        <w:t xml:space="preserve">  Sixth Form scholarship holders will be expected to take a leadership role within the department.</w:t>
      </w:r>
    </w:p>
    <w:p w14:paraId="5A75BB3E" w14:textId="77777777" w:rsidR="00131518" w:rsidRPr="00E44F38" w:rsidRDefault="00131518" w:rsidP="00131518">
      <w:pPr>
        <w:jc w:val="both"/>
        <w:rPr>
          <w:rFonts w:ascii="Gill Sans MT" w:hAnsi="Gill Sans MT" w:cs="Arial"/>
          <w:sz w:val="22"/>
          <w:szCs w:val="22"/>
        </w:rPr>
      </w:pPr>
    </w:p>
    <w:p w14:paraId="719D1289" w14:textId="77777777" w:rsidR="00131518" w:rsidRPr="00E44F38" w:rsidRDefault="00131518" w:rsidP="00131518">
      <w:pPr>
        <w:jc w:val="both"/>
        <w:rPr>
          <w:rFonts w:ascii="Gill Sans MT" w:hAnsi="Gill Sans MT" w:cs="Arial"/>
          <w:sz w:val="22"/>
          <w:szCs w:val="22"/>
        </w:rPr>
      </w:pPr>
      <w:r w:rsidRPr="00E44F38">
        <w:rPr>
          <w:rFonts w:ascii="Gill Sans MT" w:hAnsi="Gill Sans MT" w:cs="Arial"/>
          <w:b/>
          <w:bCs/>
          <w:sz w:val="22"/>
          <w:szCs w:val="22"/>
        </w:rPr>
        <w:t>Music</w:t>
      </w:r>
      <w:r w:rsidRPr="00E44F38">
        <w:rPr>
          <w:rFonts w:ascii="Gill Sans MT" w:hAnsi="Gill Sans MT" w:cs="Arial"/>
          <w:b/>
          <w:sz w:val="22"/>
          <w:szCs w:val="22"/>
        </w:rPr>
        <w:t>:</w:t>
      </w:r>
      <w:r w:rsidRPr="00E44F38">
        <w:rPr>
          <w:rFonts w:ascii="Gill Sans MT" w:hAnsi="Gill Sans MT" w:cs="Arial"/>
          <w:sz w:val="22"/>
          <w:szCs w:val="22"/>
        </w:rPr>
        <w:t xml:space="preserve"> Scholarships are awarded at Year 7 to applicants with at least Grade 3 with merit or distinction for main </w:t>
      </w:r>
      <w:r w:rsidRPr="00E44F38">
        <w:rPr>
          <w:rFonts w:ascii="Gill Sans MT" w:hAnsi="Gill Sans MT" w:cs="Arial"/>
          <w:sz w:val="22"/>
          <w:szCs w:val="22"/>
        </w:rPr>
        <w:lastRenderedPageBreak/>
        <w:t xml:space="preserve">instrument/voice.  Year 9 applicants are expected to have achieved Grade 5 for their main instrument/voice and have a proven track record as a member of musical ensembles at school.  We would normally expect recipients of this award to take Music at GCSE level.  Sixth Form Scholarships will be awarded to applicants with at least Grade 7 with merit or distinction for main instrument/voice.  (It is unlikely that an Award will be made to an applicant with only one instrument to offer.)  They will be expected to take a leadership role in our ensembles.  All Music Scholars will be expected to demonstrate a substantial commitment to extra-curricular music making at the Royal High School.  All scholarship applicants will be asked to perform a piece on each instrument/voice.  Aural tests and sight reading will also be included. </w:t>
      </w:r>
    </w:p>
    <w:p w14:paraId="31DD09E1" w14:textId="77777777" w:rsidR="00131518" w:rsidRPr="00E44F38" w:rsidRDefault="00131518" w:rsidP="00131518">
      <w:pPr>
        <w:jc w:val="both"/>
        <w:rPr>
          <w:rFonts w:ascii="Gill Sans MT" w:hAnsi="Gill Sans MT" w:cs="Arial"/>
          <w:sz w:val="22"/>
          <w:szCs w:val="22"/>
        </w:rPr>
      </w:pPr>
    </w:p>
    <w:p w14:paraId="07D0DD2D" w14:textId="77777777" w:rsidR="00131518" w:rsidRPr="00E44F38" w:rsidRDefault="00131518" w:rsidP="00131518">
      <w:pPr>
        <w:jc w:val="both"/>
        <w:rPr>
          <w:rFonts w:ascii="Gill Sans MT" w:hAnsi="Gill Sans MT" w:cs="Arial"/>
          <w:sz w:val="22"/>
          <w:szCs w:val="22"/>
        </w:rPr>
      </w:pPr>
      <w:r w:rsidRPr="00E44F38">
        <w:rPr>
          <w:rFonts w:ascii="Gill Sans MT" w:hAnsi="Gill Sans MT" w:cs="Arial"/>
          <w:b/>
          <w:sz w:val="22"/>
          <w:szCs w:val="22"/>
        </w:rPr>
        <w:t>Sport:</w:t>
      </w:r>
      <w:r w:rsidRPr="00E44F38">
        <w:rPr>
          <w:rFonts w:ascii="Gill Sans MT" w:hAnsi="Gill Sans MT" w:cs="Arial"/>
          <w:sz w:val="22"/>
          <w:szCs w:val="22"/>
        </w:rPr>
        <w:t xml:space="preserve">  At 11+, applicants will demonstrate outstanding promise in a chosen sport or sports and will already be attending and competing at club-level.  Applicants will be asked to participate within a practical session (a PE lesson or lunchtime club session) and may be asked to participate in fitness testing.  Applicants are expected to play an active and supportive role towards school sports teams and in representing the school.  At 13+, applicants will demonstrate exceptional potential in one or more sports.  Selected candidates are likely to be at county or regional level in their sport, regular club players/athletes and excellent role models.  For Sixth Form applicants, exceptional performance in one or more sports will be at senior club level or higher and applicants will be expected to continue their commitment to representing the school in major competitions in addition to supporting the PE department through running a club for younger students.  Applicants for sports scholarships at all years should be positive role models, participating in Physical Education with passion and pride whilst acting as an ambassador for the PE department.</w:t>
      </w:r>
    </w:p>
    <w:p w14:paraId="72C1B20E" w14:textId="77777777" w:rsidR="00131518" w:rsidRPr="00E44F38" w:rsidRDefault="00131518" w:rsidP="00131518">
      <w:pPr>
        <w:jc w:val="both"/>
        <w:rPr>
          <w:rFonts w:ascii="Gill Sans MT" w:hAnsi="Gill Sans MT" w:cs="Arial"/>
          <w:sz w:val="22"/>
          <w:szCs w:val="22"/>
        </w:rPr>
      </w:pPr>
    </w:p>
    <w:p w14:paraId="0BD8B175" w14:textId="77777777" w:rsidR="00131518" w:rsidRPr="00E44F38" w:rsidRDefault="00131518" w:rsidP="00131518">
      <w:pPr>
        <w:jc w:val="both"/>
        <w:rPr>
          <w:rFonts w:ascii="Gill Sans MT" w:hAnsi="Gill Sans MT" w:cs="Arial"/>
          <w:i/>
          <w:sz w:val="22"/>
          <w:szCs w:val="22"/>
        </w:rPr>
      </w:pPr>
      <w:r w:rsidRPr="00E44F38">
        <w:rPr>
          <w:rFonts w:ascii="Gill Sans MT" w:hAnsi="Gill Sans MT" w:cs="Arial"/>
          <w:sz w:val="22"/>
          <w:szCs w:val="22"/>
        </w:rPr>
        <w:t>NB: The school’s internal athlete support mentoring system is available for all scholarship candidates, to support their development and potential in their sport(s).</w:t>
      </w:r>
      <w:r w:rsidRPr="00E44F38">
        <w:rPr>
          <w:rFonts w:ascii="Gill Sans MT" w:hAnsi="Gill Sans MT" w:cs="Arial"/>
          <w:i/>
          <w:sz w:val="22"/>
          <w:szCs w:val="22"/>
        </w:rPr>
        <w:t xml:space="preserve"> </w:t>
      </w:r>
    </w:p>
    <w:p w14:paraId="131C9E6A" w14:textId="77777777" w:rsidR="00131518" w:rsidRPr="00E44F38" w:rsidRDefault="00131518" w:rsidP="00131518">
      <w:pPr>
        <w:jc w:val="both"/>
        <w:rPr>
          <w:rFonts w:ascii="Gill Sans MT" w:hAnsi="Gill Sans MT" w:cs="Arial"/>
          <w:i/>
          <w:sz w:val="22"/>
          <w:szCs w:val="22"/>
        </w:rPr>
      </w:pPr>
    </w:p>
    <w:p w14:paraId="4BF5F1DE" w14:textId="77777777" w:rsidR="00131518" w:rsidRPr="00E44F38" w:rsidRDefault="00131518" w:rsidP="00131518">
      <w:pPr>
        <w:jc w:val="both"/>
        <w:rPr>
          <w:rFonts w:ascii="Gill Sans MT" w:hAnsi="Gill Sans MT" w:cs="Arial"/>
          <w:sz w:val="22"/>
          <w:szCs w:val="22"/>
        </w:rPr>
      </w:pPr>
      <w:r w:rsidRPr="00E44F38">
        <w:rPr>
          <w:rFonts w:ascii="Gill Sans MT" w:hAnsi="Gill Sans MT" w:cs="Arial"/>
          <w:b/>
          <w:sz w:val="22"/>
          <w:szCs w:val="22"/>
        </w:rPr>
        <w:t xml:space="preserve">Dance: </w:t>
      </w:r>
      <w:r w:rsidRPr="00E44F38">
        <w:rPr>
          <w:rFonts w:ascii="Gill Sans MT" w:hAnsi="Gill Sans MT" w:cs="Arial"/>
          <w:sz w:val="22"/>
          <w:szCs w:val="22"/>
        </w:rPr>
        <w:t>A</w:t>
      </w:r>
      <w:r w:rsidRPr="00E44F38">
        <w:rPr>
          <w:rFonts w:ascii="Gill Sans MT" w:hAnsi="Gill Sans MT" w:cs="Arial"/>
          <w:color w:val="000000"/>
          <w:sz w:val="22"/>
          <w:szCs w:val="22"/>
        </w:rPr>
        <w:t xml:space="preserve">pplicants will be asked to </w:t>
      </w:r>
      <w:r w:rsidRPr="00E44F38">
        <w:rPr>
          <w:rFonts w:ascii="Gill Sans MT" w:hAnsi="Gill Sans MT" w:cs="Arial"/>
          <w:sz w:val="22"/>
          <w:szCs w:val="22"/>
        </w:rPr>
        <w:t>prepare and perform a short solo of around one minute, take part in a group choreographic task and have a short interview with the Lead Dance Teacher and/or Director of Sport.</w:t>
      </w:r>
    </w:p>
    <w:p w14:paraId="354CB5AE" w14:textId="77777777" w:rsidR="00131518" w:rsidRPr="00E44F38" w:rsidRDefault="00131518" w:rsidP="00131518">
      <w:pPr>
        <w:jc w:val="both"/>
        <w:rPr>
          <w:rFonts w:ascii="Gill Sans MT" w:hAnsi="Gill Sans MT" w:cs="Arial"/>
          <w:sz w:val="22"/>
          <w:szCs w:val="22"/>
        </w:rPr>
      </w:pPr>
    </w:p>
    <w:p w14:paraId="5AE29A7E" w14:textId="77777777" w:rsidR="00131518" w:rsidRPr="00E44F38" w:rsidRDefault="00131518" w:rsidP="00131518">
      <w:pPr>
        <w:spacing w:after="120"/>
        <w:jc w:val="both"/>
        <w:rPr>
          <w:rFonts w:ascii="Gill Sans MT" w:hAnsi="Gill Sans MT" w:cs="Arial"/>
          <w:b/>
          <w:sz w:val="22"/>
          <w:szCs w:val="22"/>
        </w:rPr>
      </w:pPr>
      <w:r w:rsidRPr="00E44F38">
        <w:rPr>
          <w:rFonts w:ascii="Gill Sans MT" w:hAnsi="Gill Sans MT" w:cs="Arial"/>
          <w:b/>
          <w:sz w:val="22"/>
          <w:szCs w:val="22"/>
        </w:rPr>
        <w:t>BURSARIES</w:t>
      </w:r>
    </w:p>
    <w:p w14:paraId="3B37D89E" w14:textId="36BB7FBD" w:rsidR="00131518" w:rsidRPr="00E44F38" w:rsidRDefault="00131518" w:rsidP="00131518">
      <w:pPr>
        <w:jc w:val="both"/>
        <w:rPr>
          <w:rFonts w:ascii="Gill Sans MT" w:hAnsi="Gill Sans MT" w:cs="Arial"/>
          <w:sz w:val="22"/>
          <w:szCs w:val="22"/>
        </w:rPr>
      </w:pPr>
      <w:r w:rsidRPr="00E44F38">
        <w:rPr>
          <w:rFonts w:ascii="Gill Sans MT" w:hAnsi="Gill Sans MT" w:cs="Arial"/>
          <w:sz w:val="22"/>
          <w:szCs w:val="22"/>
        </w:rPr>
        <w:t>Means-tested awards (up to 100% of fees) are given at Year 7, Year 9 (external applicants only) and for entry into the Sixth Form to students who demonstrate outstanding all-round academic ability.  In order for their daughters to qualify for a financial award, parents must also complete an assessment of income and assets in order to establish their financial need.  Details for on line applications are available from the Royal High School; the assessment is undertaken by the Finance Department at the GDST’s Head Office in London.  Bursaries are subject to an annual review.</w:t>
      </w:r>
    </w:p>
    <w:p w14:paraId="687E04EE" w14:textId="77777777" w:rsidR="0099513E" w:rsidRPr="00E44F38" w:rsidRDefault="0099513E">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225"/>
      </w:tblGrid>
      <w:tr w:rsidR="0099513E" w:rsidRPr="00E44F38" w14:paraId="05F9AF35" w14:textId="77777777">
        <w:tc>
          <w:tcPr>
            <w:tcW w:w="5341" w:type="dxa"/>
            <w:tcBorders>
              <w:top w:val="single" w:sz="4" w:space="0" w:color="auto"/>
              <w:left w:val="single" w:sz="4" w:space="0" w:color="auto"/>
              <w:bottom w:val="single" w:sz="4" w:space="0" w:color="auto"/>
              <w:right w:val="single" w:sz="4" w:space="0" w:color="auto"/>
            </w:tcBorders>
            <w:hideMark/>
          </w:tcPr>
          <w:p w14:paraId="45900F01" w14:textId="3CABF1EA" w:rsidR="0099513E" w:rsidRPr="00E44F38" w:rsidRDefault="004B2025">
            <w:pPr>
              <w:widowControl/>
              <w:rPr>
                <w:rFonts w:ascii="Gill Sans MT" w:hAnsi="Gill Sans MT" w:cs="Arial"/>
                <w:sz w:val="22"/>
                <w:szCs w:val="22"/>
              </w:rPr>
            </w:pPr>
            <w:r w:rsidRPr="00E44F38">
              <w:rPr>
                <w:rFonts w:ascii="Gill Sans MT" w:hAnsi="Gill Sans MT" w:cs="Arial"/>
                <w:b/>
                <w:sz w:val="22"/>
                <w:szCs w:val="22"/>
              </w:rPr>
              <w:t>Reviewed:</w:t>
            </w:r>
            <w:r w:rsidR="00ED29D6" w:rsidRPr="00E44F38">
              <w:rPr>
                <w:rFonts w:ascii="Gill Sans MT" w:hAnsi="Gill Sans MT" w:cs="Arial"/>
                <w:sz w:val="22"/>
                <w:szCs w:val="22"/>
              </w:rPr>
              <w:t xml:space="preserve"> June 2020</w:t>
            </w:r>
          </w:p>
        </w:tc>
        <w:tc>
          <w:tcPr>
            <w:tcW w:w="5341" w:type="dxa"/>
            <w:tcBorders>
              <w:top w:val="single" w:sz="4" w:space="0" w:color="auto"/>
              <w:left w:val="single" w:sz="4" w:space="0" w:color="auto"/>
              <w:bottom w:val="single" w:sz="4" w:space="0" w:color="auto"/>
              <w:right w:val="single" w:sz="4" w:space="0" w:color="auto"/>
            </w:tcBorders>
            <w:hideMark/>
          </w:tcPr>
          <w:p w14:paraId="429C6C75" w14:textId="5756C2AB" w:rsidR="0099513E" w:rsidRPr="00E44F38" w:rsidRDefault="004B2025">
            <w:pPr>
              <w:widowControl/>
              <w:rPr>
                <w:rFonts w:ascii="Gill Sans MT" w:hAnsi="Gill Sans MT" w:cs="Arial"/>
                <w:sz w:val="22"/>
                <w:szCs w:val="22"/>
              </w:rPr>
            </w:pPr>
            <w:r w:rsidRPr="00E44F38">
              <w:rPr>
                <w:rFonts w:ascii="Gill Sans MT" w:hAnsi="Gill Sans MT" w:cs="Arial"/>
                <w:b/>
                <w:sz w:val="22"/>
                <w:szCs w:val="22"/>
              </w:rPr>
              <w:t>Next Review:</w:t>
            </w:r>
            <w:r w:rsidR="00ED29D6" w:rsidRPr="00E44F38">
              <w:rPr>
                <w:rFonts w:ascii="Gill Sans MT" w:hAnsi="Gill Sans MT" w:cs="Arial"/>
                <w:sz w:val="22"/>
                <w:szCs w:val="22"/>
              </w:rPr>
              <w:t xml:space="preserve"> June 2021</w:t>
            </w:r>
          </w:p>
        </w:tc>
      </w:tr>
    </w:tbl>
    <w:p w14:paraId="56C32A8B" w14:textId="77777777" w:rsidR="0099513E" w:rsidRPr="00E44F38" w:rsidRDefault="0099513E">
      <w:pPr>
        <w:rPr>
          <w:rFonts w:ascii="Gill Sans MT" w:hAnsi="Gill Sans MT"/>
          <w:color w:val="FF0000"/>
          <w:sz w:val="22"/>
          <w:szCs w:val="22"/>
        </w:rPr>
      </w:pPr>
    </w:p>
    <w:sectPr w:rsidR="0099513E" w:rsidRPr="00E44F3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A9AB3" w14:textId="77777777" w:rsidR="004337FA" w:rsidRDefault="004337FA">
      <w:r>
        <w:separator/>
      </w:r>
    </w:p>
  </w:endnote>
  <w:endnote w:type="continuationSeparator" w:id="0">
    <w:p w14:paraId="41AD943A" w14:textId="77777777" w:rsidR="004337FA" w:rsidRDefault="0043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33B4" w14:textId="77777777" w:rsidR="0099513E" w:rsidRDefault="00995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73BBC" w14:textId="77777777" w:rsidR="004337FA" w:rsidRDefault="004337FA">
      <w:r>
        <w:separator/>
      </w:r>
    </w:p>
  </w:footnote>
  <w:footnote w:type="continuationSeparator" w:id="0">
    <w:p w14:paraId="3C9B6FBE" w14:textId="77777777" w:rsidR="004337FA" w:rsidRDefault="0043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18E0" w14:textId="77777777" w:rsidR="0099513E" w:rsidRDefault="00995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52F89"/>
    <w:multiLevelType w:val="hybridMultilevel"/>
    <w:tmpl w:val="BE4AA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8304F"/>
    <w:multiLevelType w:val="hybridMultilevel"/>
    <w:tmpl w:val="0A000A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40C9A"/>
    <w:multiLevelType w:val="hybridMultilevel"/>
    <w:tmpl w:val="3FDEB0D4"/>
    <w:lvl w:ilvl="0" w:tplc="3C5618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74A4"/>
    <w:multiLevelType w:val="singleLevel"/>
    <w:tmpl w:val="9E4A1A5A"/>
    <w:lvl w:ilvl="0">
      <w:start w:val="2"/>
      <w:numFmt w:val="decimal"/>
      <w:lvlText w:val="%1."/>
      <w:legacy w:legacy="1" w:legacySpace="0" w:legacyIndent="360"/>
      <w:lvlJc w:val="left"/>
      <w:pPr>
        <w:ind w:left="360" w:hanging="360"/>
      </w:pPr>
    </w:lvl>
  </w:abstractNum>
  <w:abstractNum w:abstractNumId="4" w15:restartNumberingAfterBreak="0">
    <w:nsid w:val="17526742"/>
    <w:multiLevelType w:val="hybridMultilevel"/>
    <w:tmpl w:val="5D3AFD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9528F"/>
    <w:multiLevelType w:val="singleLevel"/>
    <w:tmpl w:val="F344429E"/>
    <w:lvl w:ilvl="0">
      <w:start w:val="1"/>
      <w:numFmt w:val="decimal"/>
      <w:lvlText w:val="%1."/>
      <w:legacy w:legacy="1" w:legacySpace="0" w:legacyIndent="283"/>
      <w:lvlJc w:val="left"/>
      <w:pPr>
        <w:ind w:left="283" w:hanging="283"/>
      </w:pPr>
    </w:lvl>
  </w:abstractNum>
  <w:abstractNum w:abstractNumId="6" w15:restartNumberingAfterBreak="0">
    <w:nsid w:val="1F4A227D"/>
    <w:multiLevelType w:val="hybridMultilevel"/>
    <w:tmpl w:val="07767B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4674E8"/>
    <w:multiLevelType w:val="hybridMultilevel"/>
    <w:tmpl w:val="5566C5A4"/>
    <w:lvl w:ilvl="0" w:tplc="9E4A1A5A">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66670"/>
    <w:multiLevelType w:val="hybridMultilevel"/>
    <w:tmpl w:val="441AEF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D8600D"/>
    <w:multiLevelType w:val="singleLevel"/>
    <w:tmpl w:val="28CA39A8"/>
    <w:lvl w:ilvl="0">
      <w:start w:val="1"/>
      <w:numFmt w:val="decimal"/>
      <w:lvlText w:val="%1."/>
      <w:legacy w:legacy="1" w:legacySpace="0" w:legacyIndent="360"/>
      <w:lvlJc w:val="left"/>
      <w:pPr>
        <w:ind w:left="360" w:hanging="360"/>
      </w:pPr>
    </w:lvl>
  </w:abstractNum>
  <w:abstractNum w:abstractNumId="10" w15:restartNumberingAfterBreak="0">
    <w:nsid w:val="5A3D31B3"/>
    <w:multiLevelType w:val="hybridMultilevel"/>
    <w:tmpl w:val="770C9C5A"/>
    <w:lvl w:ilvl="0" w:tplc="CB7E1B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113963"/>
    <w:multiLevelType w:val="singleLevel"/>
    <w:tmpl w:val="9E4A1A5A"/>
    <w:lvl w:ilvl="0">
      <w:start w:val="2"/>
      <w:numFmt w:val="decimal"/>
      <w:lvlText w:val="%1."/>
      <w:legacy w:legacy="1" w:legacySpace="0" w:legacyIndent="360"/>
      <w:lvlJc w:val="left"/>
      <w:pPr>
        <w:ind w:left="360" w:hanging="360"/>
      </w:pPr>
    </w:lvl>
  </w:abstractNum>
  <w:abstractNum w:abstractNumId="12" w15:restartNumberingAfterBreak="0">
    <w:nsid w:val="5D0D7F99"/>
    <w:multiLevelType w:val="hybridMultilevel"/>
    <w:tmpl w:val="BA86501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0DE614D"/>
    <w:multiLevelType w:val="hybridMultilevel"/>
    <w:tmpl w:val="0298F626"/>
    <w:lvl w:ilvl="0" w:tplc="9E4A1A5A">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792A03"/>
    <w:multiLevelType w:val="hybridMultilevel"/>
    <w:tmpl w:val="E7F8C7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7B76E7E"/>
    <w:multiLevelType w:val="hybridMultilevel"/>
    <w:tmpl w:val="46046182"/>
    <w:lvl w:ilvl="0" w:tplc="9E4A1A5A">
      <w:start w:val="2"/>
      <w:numFmt w:val="decimal"/>
      <w:lvlText w:val="%1."/>
      <w:legacy w:legacy="1" w:legacySpace="0" w:legacyIndent="360"/>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12"/>
  </w:num>
  <w:num w:numId="4">
    <w:abstractNumId w:val="6"/>
  </w:num>
  <w:num w:numId="5">
    <w:abstractNumId w:val="14"/>
  </w:num>
  <w:num w:numId="6">
    <w:abstractNumId w:val="10"/>
  </w:num>
  <w:num w:numId="7">
    <w:abstractNumId w:val="5"/>
  </w:num>
  <w:num w:numId="8">
    <w:abstractNumId w:val="5"/>
    <w:lvlOverride w:ilvl="0">
      <w:lvl w:ilvl="0">
        <w:start w:val="2"/>
        <w:numFmt w:val="decimal"/>
        <w:lvlText w:val="%1."/>
        <w:legacy w:legacy="1" w:legacySpace="0" w:legacyIndent="283"/>
        <w:lvlJc w:val="left"/>
        <w:pPr>
          <w:ind w:left="283" w:hanging="283"/>
        </w:pPr>
      </w:lvl>
    </w:lvlOverride>
  </w:num>
  <w:num w:numId="9">
    <w:abstractNumId w:val="5"/>
    <w:lvlOverride w:ilvl="0">
      <w:lvl w:ilvl="0">
        <w:start w:val="3"/>
        <w:numFmt w:val="decimal"/>
        <w:lvlText w:val="%1."/>
        <w:legacy w:legacy="1" w:legacySpace="0" w:legacyIndent="283"/>
        <w:lvlJc w:val="left"/>
        <w:pPr>
          <w:ind w:left="283" w:hanging="283"/>
        </w:pPr>
      </w:lvl>
    </w:lvlOverride>
  </w:num>
  <w:num w:numId="10">
    <w:abstractNumId w:val="5"/>
    <w:lvlOverride w:ilvl="0">
      <w:lvl w:ilvl="0">
        <w:start w:val="4"/>
        <w:numFmt w:val="decimal"/>
        <w:lvlText w:val="%1."/>
        <w:legacy w:legacy="1" w:legacySpace="0" w:legacyIndent="283"/>
        <w:lvlJc w:val="left"/>
        <w:pPr>
          <w:ind w:left="283" w:hanging="283"/>
        </w:pPr>
      </w:lvl>
    </w:lvlOverride>
  </w:num>
  <w:num w:numId="11">
    <w:abstractNumId w:val="5"/>
    <w:lvlOverride w:ilvl="0">
      <w:lvl w:ilvl="0">
        <w:start w:val="5"/>
        <w:numFmt w:val="decimal"/>
        <w:lvlText w:val="%1."/>
        <w:legacy w:legacy="1" w:legacySpace="0" w:legacyIndent="283"/>
        <w:lvlJc w:val="left"/>
        <w:pPr>
          <w:ind w:left="283" w:hanging="283"/>
        </w:pPr>
      </w:lvl>
    </w:lvlOverride>
  </w:num>
  <w:num w:numId="12">
    <w:abstractNumId w:val="5"/>
    <w:lvlOverride w:ilvl="0">
      <w:lvl w:ilvl="0">
        <w:start w:val="6"/>
        <w:numFmt w:val="decimal"/>
        <w:lvlText w:val="%1."/>
        <w:legacy w:legacy="1" w:legacySpace="0" w:legacyIndent="283"/>
        <w:lvlJc w:val="left"/>
        <w:pPr>
          <w:ind w:left="1134" w:hanging="283"/>
        </w:pPr>
      </w:lvl>
    </w:lvlOverride>
  </w:num>
  <w:num w:numId="13">
    <w:abstractNumId w:val="5"/>
    <w:lvlOverride w:ilvl="0">
      <w:lvl w:ilvl="0">
        <w:start w:val="7"/>
        <w:numFmt w:val="decimal"/>
        <w:lvlText w:val="%1."/>
        <w:legacy w:legacy="1" w:legacySpace="0" w:legacyIndent="283"/>
        <w:lvlJc w:val="left"/>
        <w:pPr>
          <w:ind w:left="283" w:hanging="283"/>
        </w:pPr>
      </w:lvl>
    </w:lvlOverride>
  </w:num>
  <w:num w:numId="14">
    <w:abstractNumId w:val="5"/>
    <w:lvlOverride w:ilvl="0">
      <w:lvl w:ilvl="0">
        <w:start w:val="8"/>
        <w:numFmt w:val="decimal"/>
        <w:lvlText w:val="%1."/>
        <w:legacy w:legacy="1" w:legacySpace="0" w:legacyIndent="283"/>
        <w:lvlJc w:val="left"/>
        <w:pPr>
          <w:ind w:left="283" w:hanging="283"/>
        </w:pPr>
      </w:lvl>
    </w:lvlOverride>
  </w:num>
  <w:num w:numId="15">
    <w:abstractNumId w:val="5"/>
    <w:lvlOverride w:ilvl="0">
      <w:lvl w:ilvl="0">
        <w:start w:val="9"/>
        <w:numFmt w:val="decimal"/>
        <w:lvlText w:val="%1."/>
        <w:legacy w:legacy="1" w:legacySpace="0" w:legacyIndent="283"/>
        <w:lvlJc w:val="left"/>
        <w:pPr>
          <w:ind w:left="283" w:hanging="283"/>
        </w:pPr>
      </w:lvl>
    </w:lvlOverride>
  </w:num>
  <w:num w:numId="16">
    <w:abstractNumId w:val="5"/>
    <w:lvlOverride w:ilvl="0">
      <w:lvl w:ilvl="0">
        <w:start w:val="10"/>
        <w:numFmt w:val="decimal"/>
        <w:lvlText w:val="%1."/>
        <w:legacy w:legacy="1" w:legacySpace="0" w:legacyIndent="283"/>
        <w:lvlJc w:val="left"/>
        <w:pPr>
          <w:ind w:left="283" w:hanging="283"/>
        </w:pPr>
      </w:lvl>
    </w:lvlOverride>
  </w:num>
  <w:num w:numId="17">
    <w:abstractNumId w:val="4"/>
  </w:num>
  <w:num w:numId="18">
    <w:abstractNumId w:val="0"/>
  </w:num>
  <w:num w:numId="19">
    <w:abstractNumId w:val="13"/>
  </w:num>
  <w:num w:numId="20">
    <w:abstractNumId w:val="7"/>
  </w:num>
  <w:num w:numId="21">
    <w:abstractNumId w:val="9"/>
  </w:num>
  <w:num w:numId="22">
    <w:abstractNumId w:val="15"/>
  </w:num>
  <w:num w:numId="23">
    <w:abstractNumId w:val="3"/>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3E"/>
    <w:rsid w:val="00000719"/>
    <w:rsid w:val="00006A73"/>
    <w:rsid w:val="00036BB8"/>
    <w:rsid w:val="000F6625"/>
    <w:rsid w:val="00131518"/>
    <w:rsid w:val="001B4802"/>
    <w:rsid w:val="00216ED3"/>
    <w:rsid w:val="0025100E"/>
    <w:rsid w:val="0035504D"/>
    <w:rsid w:val="00361AA1"/>
    <w:rsid w:val="00373FD1"/>
    <w:rsid w:val="004337FA"/>
    <w:rsid w:val="004B2025"/>
    <w:rsid w:val="00595BAA"/>
    <w:rsid w:val="007032B1"/>
    <w:rsid w:val="007D3A7E"/>
    <w:rsid w:val="007F2729"/>
    <w:rsid w:val="00847520"/>
    <w:rsid w:val="00876D14"/>
    <w:rsid w:val="0099513E"/>
    <w:rsid w:val="009A4CB2"/>
    <w:rsid w:val="00A31714"/>
    <w:rsid w:val="00A54759"/>
    <w:rsid w:val="00A5599F"/>
    <w:rsid w:val="00AC6E69"/>
    <w:rsid w:val="00B334C2"/>
    <w:rsid w:val="00B36327"/>
    <w:rsid w:val="00D1695F"/>
    <w:rsid w:val="00D24DF3"/>
    <w:rsid w:val="00D464A9"/>
    <w:rsid w:val="00E44F38"/>
    <w:rsid w:val="00E86C18"/>
    <w:rsid w:val="00ED29D6"/>
    <w:rsid w:val="00F31B80"/>
    <w:rsid w:val="00FA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CFD7DA"/>
  <w15:docId w15:val="{60BB1D28-6145-4DC0-AAB9-21DD2AD6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customStyle="1" w:styleId="BodyTextChar">
    <w:name w:val="Body Text Char"/>
    <w:basedOn w:val="DefaultParagraphFont"/>
    <w:link w:val="BodyText"/>
    <w:rPr>
      <w:rFonts w:ascii="Times New Roman" w:eastAsia="Times New Roman" w:hAnsi="Times New Roman" w:cs="Times New Roman"/>
      <w:sz w:val="20"/>
      <w:szCs w:val="20"/>
      <w:lang w:eastAsia="en-GB"/>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7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FD1"/>
    <w:rPr>
      <w:rFonts w:ascii="Segoe UI" w:eastAsia="Times New Roman" w:hAnsi="Segoe UI" w:cs="Segoe UI"/>
      <w:sz w:val="18"/>
      <w:szCs w:val="18"/>
      <w:lang w:eastAsia="en-GB"/>
    </w:rPr>
  </w:style>
  <w:style w:type="character" w:styleId="Hyperlink">
    <w:name w:val="Hyperlink"/>
    <w:semiHidden/>
    <w:unhideWhenUsed/>
    <w:rsid w:val="00131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7DC3-ECE0-4371-A4C3-45A0A085D452}">
  <ds:schemaRefs>
    <ds:schemaRef ds:uri="http://schemas.microsoft.com/sharepoint/v3/contenttype/forms"/>
  </ds:schemaRefs>
</ds:datastoreItem>
</file>

<file path=customXml/itemProps2.xml><?xml version="1.0" encoding="utf-8"?>
<ds:datastoreItem xmlns:ds="http://schemas.openxmlformats.org/officeDocument/2006/customXml" ds:itemID="{451261B3-7BE2-437E-AAAE-FADB0E77EE51}">
  <ds:schemaRefs>
    <ds:schemaRef ds:uri="ea24cbf0-cef3-4125-a768-b30b2a319327"/>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be9446f-1ac4-4d15-9e00-b0a9365a8a7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A484FB9-D9C7-41CE-93BF-902C0DA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E1B32-CDC1-4439-9AEC-BF32700C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Bevan, Lynda (RHS)</dc:creator>
  <cp:lastModifiedBy>Golder, Mark (RHS) Staff</cp:lastModifiedBy>
  <cp:revision>23</cp:revision>
  <cp:lastPrinted>2019-09-19T10:05:00Z</cp:lastPrinted>
  <dcterms:created xsi:type="dcterms:W3CDTF">2018-07-04T09:07:00Z</dcterms:created>
  <dcterms:modified xsi:type="dcterms:W3CDTF">2020-09-16T13:00:00Z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3000</vt:r8>
  </property>
</Properties>
</file>